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39E8" w14:textId="77777777" w:rsidR="00AD351A" w:rsidRDefault="00AD351A" w:rsidP="001B5B52">
      <w:pPr>
        <w:jc w:val="both"/>
        <w:rPr>
          <w:rFonts w:ascii="Tahoma" w:hAnsi="Tahoma" w:cs="Tahoma"/>
          <w:sz w:val="20"/>
          <w:szCs w:val="20"/>
          <w:u w:val="single"/>
        </w:rPr>
      </w:pPr>
    </w:p>
    <w:p w14:paraId="3E0518F5" w14:textId="77777777" w:rsidR="00CD3F95" w:rsidRPr="00CD3F95" w:rsidRDefault="00CD3F95" w:rsidP="00CD3F95">
      <w:pPr>
        <w:contextualSpacing/>
        <w:jc w:val="center"/>
        <w:rPr>
          <w:rFonts w:asciiTheme="minorHAnsi" w:hAnsiTheme="minorHAnsi" w:cstheme="majorHAnsi"/>
          <w:b/>
          <w:sz w:val="22"/>
          <w:szCs w:val="22"/>
          <w:lang w:val="tr-TR"/>
        </w:rPr>
      </w:pPr>
      <w:bookmarkStart w:id="0" w:name="_Hlk521951175"/>
      <w:r w:rsidRPr="00CD3F95">
        <w:rPr>
          <w:rFonts w:asciiTheme="minorHAnsi" w:hAnsiTheme="minorHAnsi" w:cstheme="majorHAnsi"/>
          <w:b/>
          <w:bCs/>
          <w:sz w:val="22"/>
          <w:szCs w:val="22"/>
          <w:lang w:val="tr-TR"/>
        </w:rPr>
        <w:t xml:space="preserve">TAV </w:t>
      </w:r>
      <w:r w:rsidRPr="00CD3F95">
        <w:rPr>
          <w:rFonts w:asciiTheme="minorHAnsi" w:hAnsiTheme="minorHAnsi" w:cstheme="majorHAnsi"/>
          <w:b/>
          <w:sz w:val="22"/>
          <w:szCs w:val="22"/>
          <w:lang w:val="tr-TR"/>
        </w:rPr>
        <w:t>HAVACILIK</w:t>
      </w:r>
      <w:r w:rsidRPr="00CD3F95">
        <w:rPr>
          <w:rFonts w:asciiTheme="minorHAnsi" w:hAnsiTheme="minorHAnsi" w:cstheme="majorHAnsi"/>
          <w:b/>
          <w:bCs/>
          <w:sz w:val="22"/>
          <w:szCs w:val="22"/>
          <w:lang w:val="tr-TR"/>
        </w:rPr>
        <w:t xml:space="preserve"> ANONİM ŞİRKETİ </w:t>
      </w:r>
    </w:p>
    <w:p w14:paraId="649B53B5" w14:textId="77777777" w:rsidR="00CD3F95" w:rsidRPr="00CD3F95" w:rsidRDefault="00CD3F95" w:rsidP="00CD3F95">
      <w:pPr>
        <w:contextualSpacing/>
        <w:jc w:val="center"/>
        <w:rPr>
          <w:rFonts w:asciiTheme="minorHAnsi" w:hAnsiTheme="minorHAnsi" w:cstheme="majorHAnsi"/>
          <w:b/>
          <w:sz w:val="22"/>
          <w:szCs w:val="22"/>
          <w:lang w:val="tr-TR"/>
        </w:rPr>
      </w:pPr>
      <w:r w:rsidRPr="00CD3F95">
        <w:rPr>
          <w:rFonts w:asciiTheme="minorHAnsi" w:hAnsiTheme="minorHAnsi" w:cstheme="majorHAnsi"/>
          <w:b/>
          <w:sz w:val="22"/>
          <w:szCs w:val="22"/>
          <w:lang w:val="tr-TR"/>
        </w:rPr>
        <w:t>MÜŞTERİ KİŞİSEL VERİLERİNİN KORUNMASI VE İŞLENMESİ AYDINLATMA METNİ</w:t>
      </w:r>
    </w:p>
    <w:p w14:paraId="35E72564" w14:textId="77777777" w:rsidR="00CD3F95" w:rsidRPr="00CD3F95" w:rsidRDefault="00CD3F95" w:rsidP="00CD3F95">
      <w:pPr>
        <w:contextualSpacing/>
        <w:jc w:val="center"/>
        <w:rPr>
          <w:rFonts w:asciiTheme="minorHAnsi" w:hAnsiTheme="minorHAnsi" w:cstheme="majorHAnsi"/>
          <w:sz w:val="22"/>
          <w:szCs w:val="22"/>
          <w:lang w:val="tr-TR"/>
        </w:rPr>
      </w:pPr>
    </w:p>
    <w:p w14:paraId="7F92309C" w14:textId="77777777" w:rsidR="00CD3F95" w:rsidRPr="00CD3F95" w:rsidRDefault="00CD3F95" w:rsidP="00CD3F95">
      <w:pPr>
        <w:contextualSpacing/>
        <w:jc w:val="center"/>
        <w:rPr>
          <w:rFonts w:asciiTheme="minorHAnsi" w:hAnsiTheme="minorHAnsi" w:cstheme="majorHAnsi"/>
          <w:sz w:val="22"/>
          <w:szCs w:val="22"/>
          <w:lang w:val="tr-TR"/>
        </w:rPr>
      </w:pPr>
    </w:p>
    <w:p w14:paraId="265FD539" w14:textId="77777777" w:rsidR="00CD3F95" w:rsidRPr="00CD3F95" w:rsidRDefault="00CD3F95" w:rsidP="00CD3F95">
      <w:pPr>
        <w:pStyle w:val="ListParagraph"/>
        <w:numPr>
          <w:ilvl w:val="0"/>
          <w:numId w:val="6"/>
        </w:numPr>
        <w:ind w:left="426" w:hanging="426"/>
        <w:jc w:val="both"/>
        <w:rPr>
          <w:rFonts w:asciiTheme="minorHAnsi" w:hAnsiTheme="minorHAnsi" w:cstheme="majorHAnsi"/>
          <w:sz w:val="22"/>
          <w:szCs w:val="22"/>
          <w:lang w:val="tr-TR"/>
        </w:rPr>
      </w:pPr>
      <w:bookmarkStart w:id="1" w:name="_Hlk521951189"/>
      <w:bookmarkStart w:id="2" w:name="_Hlk521950758"/>
      <w:r w:rsidRPr="00CD3F95">
        <w:rPr>
          <w:rFonts w:asciiTheme="minorHAnsi" w:hAnsiTheme="minorHAnsi" w:cstheme="majorHAnsi"/>
          <w:sz w:val="22"/>
          <w:szCs w:val="22"/>
          <w:lang w:val="tr-TR"/>
        </w:rPr>
        <w:t xml:space="preserve">VERİ SORUMLUSU </w:t>
      </w:r>
    </w:p>
    <w:p w14:paraId="4583AB9F" w14:textId="77777777" w:rsidR="00CD3F95" w:rsidRPr="00CD3F95" w:rsidRDefault="00CD3F95" w:rsidP="00CD3F95">
      <w:pPr>
        <w:contextualSpacing/>
        <w:jc w:val="both"/>
        <w:rPr>
          <w:rFonts w:asciiTheme="minorHAnsi" w:hAnsiTheme="minorHAnsi" w:cstheme="majorHAnsi"/>
          <w:bCs/>
          <w:color w:val="000000"/>
          <w:sz w:val="22"/>
          <w:szCs w:val="22"/>
          <w:bdr w:val="none" w:sz="0" w:space="0" w:color="auto" w:frame="1"/>
          <w:lang w:val="tr-TR"/>
        </w:rPr>
      </w:pPr>
      <w:r w:rsidRPr="00CD3F95">
        <w:rPr>
          <w:rFonts w:asciiTheme="minorHAnsi" w:hAnsiTheme="minorHAnsi" w:cstheme="majorHAnsi"/>
          <w:sz w:val="22"/>
          <w:szCs w:val="22"/>
          <w:lang w:val="tr-TR"/>
        </w:rPr>
        <w:t xml:space="preserve">Kişisel verileriniz veri sorumlusu sıfatıyla </w:t>
      </w:r>
      <w:r w:rsidRPr="00CD3F95">
        <w:rPr>
          <w:rStyle w:val="Strong"/>
          <w:rFonts w:asciiTheme="minorHAnsi" w:hAnsiTheme="minorHAnsi" w:cstheme="majorHAnsi"/>
          <w:b w:val="0"/>
          <w:color w:val="000000"/>
          <w:sz w:val="22"/>
          <w:szCs w:val="22"/>
          <w:bdr w:val="none" w:sz="0" w:space="0" w:color="auto" w:frame="1"/>
          <w:lang w:val="tr-TR"/>
        </w:rPr>
        <w:t>TAV Havacılık Anonim Şirketi</w:t>
      </w:r>
      <w:r w:rsidRPr="00CD3F95">
        <w:rPr>
          <w:rFonts w:asciiTheme="minorHAnsi" w:hAnsiTheme="minorHAnsi"/>
          <w:sz w:val="22"/>
          <w:szCs w:val="22"/>
          <w:lang w:val="tr-TR"/>
        </w:rPr>
        <w:t xml:space="preserve"> </w:t>
      </w:r>
      <w:r w:rsidRPr="00CD3F95">
        <w:rPr>
          <w:rFonts w:asciiTheme="minorHAnsi" w:hAnsiTheme="minorHAnsi" w:cstheme="majorHAnsi"/>
          <w:sz w:val="22"/>
          <w:szCs w:val="22"/>
          <w:lang w:val="tr-TR"/>
        </w:rPr>
        <w:t>(“Şirket”) tarafından, 6698 sayılı Kişisel Verilerin Korunması Kanunu (“Kanun”) uyarınca aşağıda açıklanan kapsamda işlenebilecektir.</w:t>
      </w:r>
    </w:p>
    <w:p w14:paraId="675BCA47" w14:textId="77777777" w:rsidR="00CD3F95" w:rsidRPr="00CD3F95" w:rsidRDefault="00CD3F95" w:rsidP="00CD3F95">
      <w:pPr>
        <w:contextualSpacing/>
        <w:jc w:val="both"/>
        <w:rPr>
          <w:rFonts w:asciiTheme="minorHAnsi" w:hAnsiTheme="minorHAnsi" w:cstheme="majorHAnsi"/>
          <w:sz w:val="22"/>
          <w:szCs w:val="22"/>
          <w:lang w:val="tr-TR"/>
        </w:rPr>
      </w:pPr>
    </w:p>
    <w:p w14:paraId="476BE5A0" w14:textId="6FDF81BA" w:rsidR="00CD3F95" w:rsidRPr="00CD3F95" w:rsidRDefault="00CD3F95" w:rsidP="00CD3F95">
      <w:pPr>
        <w:contextualSpacing/>
        <w:jc w:val="both"/>
        <w:rPr>
          <w:rStyle w:val="Strong"/>
          <w:rFonts w:asciiTheme="minorHAnsi" w:hAnsiTheme="minorHAnsi" w:cstheme="majorHAnsi"/>
          <w:b w:val="0"/>
          <w:color w:val="000000"/>
          <w:sz w:val="22"/>
          <w:szCs w:val="22"/>
          <w:bdr w:val="none" w:sz="0" w:space="0" w:color="auto" w:frame="1"/>
          <w:lang w:val="tr-TR"/>
        </w:rPr>
      </w:pPr>
      <w:r w:rsidRPr="00CD3F95">
        <w:rPr>
          <w:rStyle w:val="Strong"/>
          <w:rFonts w:asciiTheme="minorHAnsi" w:hAnsiTheme="minorHAnsi" w:cstheme="majorHAnsi"/>
          <w:b w:val="0"/>
          <w:color w:val="000000"/>
          <w:sz w:val="22"/>
          <w:szCs w:val="22"/>
          <w:bdr w:val="none" w:sz="0" w:space="0" w:color="auto" w:frame="1"/>
          <w:lang w:val="tr-TR"/>
        </w:rPr>
        <w:t xml:space="preserve">Kişisel verilerinizin Şirketimiz tarafından işlenmesine ilişkin konusunda detaylı bilgilere, </w:t>
      </w:r>
      <w:r w:rsidR="00455CED">
        <w:rPr>
          <w:rStyle w:val="Hyperlink"/>
          <w:rFonts w:asciiTheme="majorHAnsi" w:hAnsiTheme="majorHAnsi" w:cstheme="majorHAnsi"/>
          <w:bCs/>
          <w:sz w:val="22"/>
          <w:szCs w:val="22"/>
          <w:bdr w:val="none" w:sz="0" w:space="0" w:color="auto" w:frame="1"/>
          <w:lang w:val="tr-TR"/>
        </w:rPr>
        <w:fldChar w:fldCharType="begin"/>
      </w:r>
      <w:r w:rsidR="00455CED">
        <w:rPr>
          <w:rStyle w:val="Hyperlink"/>
          <w:rFonts w:asciiTheme="majorHAnsi" w:hAnsiTheme="majorHAnsi" w:cstheme="majorHAnsi"/>
          <w:bCs/>
          <w:sz w:val="22"/>
          <w:szCs w:val="22"/>
          <w:bdr w:val="none" w:sz="0" w:space="0" w:color="auto" w:frame="1"/>
          <w:lang w:val="tr-TR"/>
        </w:rPr>
        <w:instrText xml:space="preserve"> HYPERLINK "http://www.adnanmenderesairport.com" </w:instrText>
      </w:r>
      <w:r w:rsidR="00455CED">
        <w:rPr>
          <w:rStyle w:val="Hyperlink"/>
          <w:rFonts w:asciiTheme="majorHAnsi" w:hAnsiTheme="majorHAnsi" w:cstheme="majorHAnsi"/>
          <w:bCs/>
          <w:sz w:val="22"/>
          <w:szCs w:val="22"/>
          <w:bdr w:val="none" w:sz="0" w:space="0" w:color="auto" w:frame="1"/>
          <w:lang w:val="tr-TR"/>
        </w:rPr>
        <w:fldChar w:fldCharType="separate"/>
      </w:r>
      <w:hyperlink r:id="rId8" w:history="1">
        <w:r w:rsidR="00B15FFC" w:rsidRPr="00156031">
          <w:rPr>
            <w:rStyle w:val="Hyperlink"/>
            <w:rFonts w:asciiTheme="majorHAnsi" w:hAnsiTheme="majorHAnsi" w:cstheme="majorHAnsi"/>
            <w:bCs/>
            <w:sz w:val="22"/>
            <w:szCs w:val="22"/>
            <w:bdr w:val="none" w:sz="0" w:space="0" w:color="auto" w:frame="1"/>
            <w:lang w:val="tr-TR"/>
          </w:rPr>
          <w:t>www.tavhavalimanlari.com.tr</w:t>
        </w:r>
      </w:hyperlink>
      <w:r w:rsidR="00B15FFC" w:rsidRPr="00507814">
        <w:rPr>
          <w:rStyle w:val="Hyperlink"/>
          <w:rFonts w:asciiTheme="majorHAnsi" w:hAnsiTheme="majorHAnsi" w:cstheme="majorHAnsi"/>
          <w:bCs/>
          <w:sz w:val="22"/>
          <w:szCs w:val="22"/>
          <w:bdr w:val="none" w:sz="0" w:space="0" w:color="auto" w:frame="1"/>
          <w:lang w:val="tr-TR"/>
        </w:rPr>
        <w:t>.</w:t>
      </w:r>
      <w:r w:rsidR="00455CED">
        <w:rPr>
          <w:rStyle w:val="Hyperlink"/>
          <w:rFonts w:asciiTheme="majorHAnsi" w:hAnsiTheme="majorHAnsi" w:cstheme="majorHAnsi"/>
          <w:bCs/>
          <w:sz w:val="22"/>
          <w:szCs w:val="22"/>
          <w:bdr w:val="none" w:sz="0" w:space="0" w:color="auto" w:frame="1"/>
          <w:lang w:val="tr-TR"/>
        </w:rPr>
        <w:fldChar w:fldCharType="end"/>
      </w:r>
      <w:r w:rsidR="00B15FFC" w:rsidRPr="00507814">
        <w:rPr>
          <w:rStyle w:val="Strong"/>
          <w:rFonts w:asciiTheme="majorHAnsi" w:hAnsiTheme="majorHAnsi" w:cstheme="majorHAnsi"/>
          <w:color w:val="000000"/>
          <w:sz w:val="22"/>
          <w:szCs w:val="22"/>
          <w:bdr w:val="none" w:sz="0" w:space="0" w:color="auto" w:frame="1"/>
          <w:lang w:val="tr-TR"/>
        </w:rPr>
        <w:t xml:space="preserve"> </w:t>
      </w:r>
      <w:r w:rsidRPr="00CD3F95">
        <w:rPr>
          <w:rStyle w:val="Strong"/>
          <w:rFonts w:asciiTheme="minorHAnsi" w:hAnsiTheme="minorHAnsi" w:cstheme="majorHAnsi"/>
          <w:b w:val="0"/>
          <w:color w:val="000000"/>
          <w:sz w:val="22"/>
          <w:szCs w:val="22"/>
          <w:bdr w:val="none" w:sz="0" w:space="0" w:color="auto" w:frame="1"/>
          <w:lang w:val="tr-TR"/>
        </w:rPr>
        <w:t>internet adresinden kamuoyu ile paylaşılmış olan TAV Havacılık Anonim Şirketi Kişisel Verilerin Korunması ve İşlenmesi Politikası’ndan ulaşabilirsiniz.</w:t>
      </w:r>
    </w:p>
    <w:p w14:paraId="1155112E" w14:textId="77777777" w:rsidR="00CD3F95" w:rsidRPr="00CD3F95" w:rsidRDefault="00CD3F95" w:rsidP="00CD3F95">
      <w:pPr>
        <w:pStyle w:val="ListParagraph"/>
        <w:ind w:left="426"/>
        <w:jc w:val="both"/>
        <w:rPr>
          <w:rFonts w:asciiTheme="minorHAnsi" w:hAnsiTheme="minorHAnsi" w:cstheme="majorHAnsi"/>
          <w:sz w:val="22"/>
          <w:szCs w:val="22"/>
          <w:lang w:val="tr-TR"/>
        </w:rPr>
      </w:pPr>
    </w:p>
    <w:p w14:paraId="0780D453" w14:textId="77777777" w:rsidR="00CD3F95" w:rsidRPr="00CD3F95" w:rsidRDefault="00CD3F95" w:rsidP="00CD3F95">
      <w:pPr>
        <w:pStyle w:val="ListParagraph"/>
        <w:numPr>
          <w:ilvl w:val="0"/>
          <w:numId w:val="6"/>
        </w:numPr>
        <w:ind w:left="426" w:hanging="426"/>
        <w:jc w:val="both"/>
        <w:rPr>
          <w:rFonts w:asciiTheme="minorHAnsi" w:hAnsiTheme="minorHAnsi" w:cstheme="majorHAnsi"/>
          <w:sz w:val="22"/>
          <w:szCs w:val="22"/>
          <w:lang w:val="tr-TR"/>
        </w:rPr>
      </w:pPr>
      <w:bookmarkStart w:id="3" w:name="_Hlk522106161"/>
      <w:r w:rsidRPr="00CD3F95">
        <w:rPr>
          <w:rFonts w:asciiTheme="minorHAnsi" w:hAnsiTheme="minorHAnsi" w:cstheme="majorHAnsi"/>
          <w:sz w:val="22"/>
          <w:szCs w:val="22"/>
          <w:lang w:val="tr-TR"/>
        </w:rPr>
        <w:t>KİŞİSEL VERİLERİNİZİN İŞLENME AMAÇLARI</w:t>
      </w:r>
    </w:p>
    <w:p w14:paraId="745E39FC" w14:textId="77777777" w:rsidR="00CD3F95" w:rsidRDefault="00CD3F95" w:rsidP="00CD3F95">
      <w:pPr>
        <w:contextualSpacing/>
        <w:jc w:val="both"/>
        <w:rPr>
          <w:rStyle w:val="Strong"/>
          <w:rFonts w:asciiTheme="minorHAnsi" w:hAnsiTheme="minorHAnsi" w:cstheme="majorHAnsi"/>
          <w:b w:val="0"/>
          <w:color w:val="000000"/>
          <w:sz w:val="22"/>
          <w:szCs w:val="22"/>
          <w:bdr w:val="none" w:sz="0" w:space="0" w:color="auto" w:frame="1"/>
          <w:lang w:val="tr-TR"/>
        </w:rPr>
      </w:pPr>
      <w:r w:rsidRPr="00CD3F95">
        <w:rPr>
          <w:rFonts w:asciiTheme="minorHAnsi" w:hAnsiTheme="minorHAnsi"/>
          <w:sz w:val="22"/>
          <w:szCs w:val="22"/>
          <w:bdr w:val="none" w:sz="0" w:space="0" w:color="auto" w:frame="1"/>
          <w:lang w:val="tr-TR"/>
        </w:rPr>
        <w:t xml:space="preserve">Toplanan kişisel verileriniz, Kanun’da öngörülen temel ilkelere uygun olarak ve Kanun’un 5. ve 6. maddelerinde belirtilen kişisel veri işleme şartları dahilinde ve/veya uluslararası mevzuat hükümlerinin gerektirdiği şartlardan birinin varlığı olması halinde başta havayolu taşımacılık hizmetlerinin yerine getirilmesi veya bağlantılı hizmetlerin sunulması, ulusal/uluslararası mevzuat hükümleri, ulusal/uluslararası havacılık kuralları uyarınca uçuş operasyonlarının gerçekleştirilmesi amacıyla gerekli kayıt ve belgelerin hazırlanması, sivil havacılık otoritelerinin belirlediği kurallara uyulması, varış ülkesinin mülki amirlerinin verdiği sözlü/yazılı talimatların yerine getirilmesi, yolcularımızın seyahat evrakları üzerinde (pasaport süresi, geçerliliği, vize tarihleri, oturma izni gibi) bazı inceleme ve teyitlerin yapılması, bu incelemelere ilişkin kayıtların tutulması, yasaların öngördüğü bilgi saklama, raporlama, kayıt tutma, bilgilendirme, vergi, uluslararası yaptırımlar ve sair yükümlülüklere uyulması, güvenliğin sağlanması, müşteri memnuniyetinin sağlanması, seyahatinize ilişkin düzenleme ve bilgilendirmelerin yapılması, müşteri ilişkilerinin yönetimi ve hizmetlerimizden faydalanmalarının sağlanması, uçuş kapsamında sunulan hizmetlere ilişkin iletişimlerin gerçekleştirilmesi, </w:t>
      </w:r>
      <w:r w:rsidRPr="00CD3F95">
        <w:rPr>
          <w:rFonts w:asciiTheme="minorHAnsi" w:hAnsiTheme="minorHAnsi" w:cs="Calibri"/>
          <w:sz w:val="22"/>
          <w:szCs w:val="22"/>
          <w:bdr w:val="none" w:sz="0" w:space="0" w:color="auto" w:frame="1"/>
          <w:lang w:val="tr-TR" w:eastAsia="en-GB"/>
        </w:rPr>
        <w:t xml:space="preserve">müşterilerimizle akdedilmiş olan sözleşmelerinin kurulması </w:t>
      </w:r>
      <w:r w:rsidRPr="00CD3F95">
        <w:rPr>
          <w:rFonts w:asciiTheme="minorHAnsi" w:hAnsiTheme="minorHAnsi"/>
          <w:sz w:val="22"/>
          <w:szCs w:val="22"/>
          <w:bdr w:val="none" w:sz="0" w:space="0" w:color="auto" w:frame="1"/>
          <w:lang w:val="tr-TR"/>
        </w:rPr>
        <w:t xml:space="preserve">ve </w:t>
      </w:r>
      <w:r w:rsidRPr="00CD3F95">
        <w:rPr>
          <w:rFonts w:asciiTheme="minorHAnsi" w:hAnsiTheme="minorHAnsi" w:cs="Calibri"/>
          <w:sz w:val="22"/>
          <w:szCs w:val="22"/>
          <w:bdr w:val="none" w:sz="0" w:space="0" w:color="auto" w:frame="1"/>
          <w:lang w:val="tr-TR" w:eastAsia="en-GB"/>
        </w:rPr>
        <w:t xml:space="preserve">ifası, ödeme ve tahsilat işlemlerinin gerçekleştirilmesi, finansal risklerin takibi ve bu kapsamda gerekli mali analiz çalışmalarının </w:t>
      </w:r>
      <w:r w:rsidRPr="00CD3F95">
        <w:rPr>
          <w:rFonts w:asciiTheme="minorHAnsi" w:hAnsiTheme="minorHAnsi"/>
          <w:sz w:val="22"/>
          <w:szCs w:val="22"/>
          <w:bdr w:val="none" w:sz="0" w:space="0" w:color="auto" w:frame="1"/>
          <w:lang w:val="tr-TR"/>
        </w:rPr>
        <w:t xml:space="preserve">yürütülmesi, </w:t>
      </w:r>
      <w:r w:rsidRPr="00CD3F95">
        <w:rPr>
          <w:rStyle w:val="Strong"/>
          <w:rFonts w:asciiTheme="minorHAnsi" w:hAnsiTheme="minorHAnsi" w:cstheme="majorHAnsi"/>
          <w:b w:val="0"/>
          <w:color w:val="000000"/>
          <w:sz w:val="22"/>
          <w:szCs w:val="22"/>
          <w:bdr w:val="none" w:sz="0" w:space="0" w:color="auto" w:frame="1"/>
          <w:lang w:val="tr-TR"/>
        </w:rPr>
        <w:t>talep ve şikayetlerinizin sonuçlandırılması, sözleşme</w:t>
      </w:r>
      <w:r w:rsidRPr="00CD3F95">
        <w:rPr>
          <w:rStyle w:val="Strong"/>
          <w:rFonts w:asciiTheme="minorHAnsi" w:hAnsiTheme="minorHAnsi" w:cstheme="majorHAnsi"/>
          <w:b w:val="0"/>
          <w:color w:val="000000"/>
          <w:sz w:val="22"/>
          <w:szCs w:val="22"/>
          <w:lang w:val="tr-TR"/>
        </w:rPr>
        <w:t xml:space="preserve"> </w:t>
      </w:r>
      <w:r w:rsidRPr="00CD3F95">
        <w:rPr>
          <w:rFonts w:asciiTheme="minorHAnsi" w:hAnsiTheme="minorHAnsi"/>
          <w:sz w:val="22"/>
          <w:szCs w:val="22"/>
          <w:bdr w:val="none" w:sz="0" w:space="0" w:color="auto" w:frame="1"/>
          <w:lang w:val="tr-TR"/>
        </w:rPr>
        <w:t xml:space="preserve">süreçlerinin ve </w:t>
      </w:r>
      <w:r w:rsidRPr="00CD3F95">
        <w:rPr>
          <w:rFonts w:asciiTheme="minorHAnsi" w:hAnsiTheme="minorHAnsi" w:cs="Calibri"/>
          <w:sz w:val="22"/>
          <w:szCs w:val="22"/>
          <w:bdr w:val="none" w:sz="0" w:space="0" w:color="auto" w:frame="1"/>
          <w:lang w:val="tr-TR" w:eastAsia="en-GB"/>
        </w:rPr>
        <w:t xml:space="preserve">davaların takibi, tabi olduğumuz mevzuattan kaynaklı yükümlülüklerin yerine getirilmesi ve yetkili resmi kurum veya kuruluşlara mevzuattan kaynaklı bilgi verilmesi veya taleplerinin yerine getirilmesi, </w:t>
      </w:r>
      <w:r w:rsidRPr="00CD3F95">
        <w:rPr>
          <w:rStyle w:val="Strong"/>
          <w:rFonts w:asciiTheme="minorHAnsi" w:hAnsiTheme="minorHAnsi" w:cstheme="majorHAnsi"/>
          <w:b w:val="0"/>
          <w:color w:val="000000"/>
          <w:sz w:val="22"/>
          <w:szCs w:val="22"/>
          <w:bdr w:val="none" w:sz="0" w:space="0" w:color="auto" w:frame="1"/>
          <w:lang w:val="tr-TR"/>
        </w:rPr>
        <w:t>finans ve muhasebe operasyonlarının yürütülmesi, bilgi güvenliğine yönelik operasyonların ve bilgi teknolojileri altyapısının oluşturulması ve yönetimi, Şirketimiz tarafından işletilmekte olan yerleşkelerin fiziksel ve hukuki güvenliğinin sağlanması, hukuki, sözleşmesel ya da tabi olduğumuz iç ve dış prosedürlere ilişkin yükümlülüklerimizin</w:t>
      </w:r>
      <w:r w:rsidRPr="00CD3F95">
        <w:rPr>
          <w:rStyle w:val="Strong"/>
          <w:rFonts w:asciiTheme="minorHAnsi" w:hAnsiTheme="minorHAnsi" w:cstheme="majorHAnsi"/>
          <w:b w:val="0"/>
          <w:color w:val="000000"/>
          <w:sz w:val="22"/>
          <w:szCs w:val="22"/>
          <w:lang w:val="tr-TR"/>
        </w:rPr>
        <w:t xml:space="preserve"> </w:t>
      </w:r>
      <w:r w:rsidRPr="00CD3F95">
        <w:rPr>
          <w:rFonts w:asciiTheme="minorHAnsi" w:hAnsiTheme="minorHAnsi"/>
          <w:sz w:val="22"/>
          <w:szCs w:val="22"/>
          <w:bdr w:val="none" w:sz="0" w:space="0" w:color="auto" w:frame="1"/>
          <w:lang w:val="tr-TR"/>
        </w:rPr>
        <w:t>yerine getirilmesi</w:t>
      </w:r>
      <w:r w:rsidRPr="00CD3F95">
        <w:rPr>
          <w:rFonts w:asciiTheme="minorHAnsi" w:hAnsiTheme="minorHAnsi" w:cs="Calibri"/>
          <w:sz w:val="22"/>
          <w:szCs w:val="22"/>
          <w:bdr w:val="none" w:sz="0" w:space="0" w:color="auto" w:frame="1"/>
          <w:lang w:val="tr-TR" w:eastAsia="en-GB"/>
        </w:rPr>
        <w:t xml:space="preserve">, iç kontrol, denetim ile Şirket içi ve dışı raporlama faaliyetlerinin gerçekleştirilmesi, sivil havacılık süreçlerine ilişkin operasyonların yönetimi, , acil durum ve olay yönetimi, genel havacılık, </w:t>
      </w:r>
      <w:r w:rsidRPr="00CD3F95">
        <w:rPr>
          <w:rStyle w:val="Strong"/>
          <w:rFonts w:asciiTheme="minorHAnsi" w:hAnsiTheme="minorHAnsi" w:cstheme="majorHAnsi"/>
          <w:b w:val="0"/>
          <w:color w:val="000000"/>
          <w:sz w:val="22"/>
          <w:szCs w:val="22"/>
          <w:bdr w:val="none" w:sz="0" w:space="0" w:color="auto" w:frame="1"/>
          <w:lang w:val="tr-TR"/>
        </w:rPr>
        <w:t>hukuken bağlayıcılığı olan ve yetkili resmi veya özel kurumlardan gelen taleplerin yanıtlandırılması, sunulan ürün ve hizmetlere yönelik değerlendirme, performans ölçümü ve analizlerin gerçekleştirilmesi amacıyla istatistiki ve benzeri çalışmaların yürütülmesi, çalışanlarımızın iş</w:t>
      </w:r>
      <w:r w:rsidRPr="00CD3F95">
        <w:rPr>
          <w:rStyle w:val="Strong"/>
          <w:rFonts w:asciiTheme="minorHAnsi" w:hAnsiTheme="minorHAnsi" w:cstheme="majorHAnsi"/>
          <w:b w:val="0"/>
          <w:color w:val="000000"/>
          <w:sz w:val="22"/>
          <w:szCs w:val="22"/>
          <w:lang w:val="tr-TR"/>
        </w:rPr>
        <w:t xml:space="preserve"> </w:t>
      </w:r>
      <w:r w:rsidRPr="00CD3F95">
        <w:rPr>
          <w:rFonts w:asciiTheme="minorHAnsi" w:hAnsiTheme="minorHAnsi"/>
          <w:sz w:val="22"/>
          <w:szCs w:val="22"/>
          <w:bdr w:val="none" w:sz="0" w:space="0" w:color="auto" w:frame="1"/>
          <w:lang w:val="tr-TR"/>
        </w:rPr>
        <w:t xml:space="preserve">faaliyetlerinin </w:t>
      </w:r>
      <w:r w:rsidRPr="00CD3F95">
        <w:rPr>
          <w:rFonts w:asciiTheme="minorHAnsi" w:hAnsiTheme="minorHAnsi" w:cs="Calibri"/>
          <w:sz w:val="22"/>
          <w:szCs w:val="22"/>
          <w:bdr w:val="none" w:sz="0" w:space="0" w:color="auto" w:frame="1"/>
          <w:lang w:val="tr-TR" w:eastAsia="en-GB"/>
        </w:rPr>
        <w:t xml:space="preserve">yürütülmesi, etkinlik organizasyonu ve müşteri ilişkileri yönetimi, kurumsal iletişim </w:t>
      </w:r>
      <w:r w:rsidRPr="00CD3F95">
        <w:rPr>
          <w:rFonts w:asciiTheme="minorHAnsi" w:hAnsiTheme="minorHAnsi"/>
          <w:i/>
          <w:sz w:val="22"/>
          <w:szCs w:val="22"/>
          <w:u w:val="single"/>
          <w:bdr w:val="none" w:sz="0" w:space="0" w:color="auto" w:frame="1"/>
          <w:lang w:val="tr-TR"/>
        </w:rPr>
        <w:t xml:space="preserve">ve açık rızanızın bulunması halinde </w:t>
      </w:r>
      <w:r w:rsidRPr="00CD3F95">
        <w:rPr>
          <w:rFonts w:asciiTheme="minorHAnsi" w:hAnsiTheme="minorHAnsi" w:cs="Calibri"/>
          <w:sz w:val="22"/>
          <w:szCs w:val="22"/>
          <w:bdr w:val="none" w:sz="0" w:space="0" w:color="auto" w:frame="1"/>
          <w:lang w:val="tr-TR" w:eastAsia="en-GB"/>
        </w:rPr>
        <w:t xml:space="preserve"> etkinlik veya tanıtım süreçlerinin, </w:t>
      </w:r>
      <w:r w:rsidRPr="00CD3F95">
        <w:rPr>
          <w:rStyle w:val="Strong"/>
          <w:rFonts w:asciiTheme="minorHAnsi" w:hAnsiTheme="minorHAnsi" w:cstheme="majorHAnsi"/>
          <w:b w:val="0"/>
          <w:iCs/>
          <w:color w:val="000000"/>
          <w:sz w:val="22"/>
          <w:szCs w:val="22"/>
          <w:bdr w:val="none" w:sz="0" w:space="0" w:color="auto" w:frame="1"/>
          <w:lang w:val="tr-TR"/>
        </w:rPr>
        <w:t>kampanya ve yarışma faaliyetlerinin tasarlanması, kişiye özel pazarlama ve tanıtım faaliyetlerinin gerçekleştirilmesi, itibar yönetimine</w:t>
      </w:r>
      <w:r w:rsidRPr="00CD3F95">
        <w:rPr>
          <w:rStyle w:val="Strong"/>
          <w:rFonts w:asciiTheme="minorHAnsi" w:hAnsiTheme="minorHAnsi" w:cstheme="majorHAnsi"/>
          <w:b w:val="0"/>
          <w:iCs/>
          <w:color w:val="000000"/>
          <w:sz w:val="22"/>
          <w:szCs w:val="22"/>
          <w:lang w:val="tr-TR"/>
        </w:rPr>
        <w:t xml:space="preserve"> </w:t>
      </w:r>
      <w:r w:rsidRPr="00CD3F95">
        <w:rPr>
          <w:rFonts w:asciiTheme="minorHAnsi" w:hAnsiTheme="minorHAnsi"/>
          <w:sz w:val="22"/>
          <w:szCs w:val="22"/>
          <w:bdr w:val="none" w:sz="0" w:space="0" w:color="auto" w:frame="1"/>
          <w:lang w:val="tr-TR"/>
        </w:rPr>
        <w:t xml:space="preserve">ve müşteri </w:t>
      </w:r>
      <w:r w:rsidRPr="00CD3F95">
        <w:rPr>
          <w:rFonts w:asciiTheme="minorHAnsi" w:hAnsiTheme="minorHAnsi" w:cs="Calibri"/>
          <w:sz w:val="22"/>
          <w:szCs w:val="22"/>
          <w:bdr w:val="none" w:sz="0" w:space="0" w:color="auto" w:frame="1"/>
          <w:lang w:val="tr-TR" w:eastAsia="en-GB"/>
        </w:rPr>
        <w:t xml:space="preserve">memnuniyeti veya </w:t>
      </w:r>
      <w:r w:rsidRPr="00CD3F95">
        <w:rPr>
          <w:rFonts w:asciiTheme="minorHAnsi" w:hAnsiTheme="minorHAnsi"/>
          <w:sz w:val="22"/>
          <w:szCs w:val="22"/>
          <w:bdr w:val="none" w:sz="0" w:space="0" w:color="auto" w:frame="1"/>
          <w:lang w:val="tr-TR"/>
        </w:rPr>
        <w:t xml:space="preserve">tecrübesine yönelik aktivitelerin </w:t>
      </w:r>
      <w:r w:rsidRPr="00CD3F95">
        <w:rPr>
          <w:rFonts w:asciiTheme="minorHAnsi" w:hAnsiTheme="minorHAnsi" w:cs="Calibri"/>
          <w:sz w:val="22"/>
          <w:szCs w:val="22"/>
          <w:bdr w:val="none" w:sz="0" w:space="0" w:color="auto" w:frame="1"/>
          <w:lang w:val="tr-TR" w:eastAsia="en-GB"/>
        </w:rPr>
        <w:t xml:space="preserve">yürütülmesi ile dijital veya diğer mecralarda müşteri kazanım ve mevcut müşterilerde değer yaratımına yönelik aktivitelerin kurgulanması, </w:t>
      </w:r>
      <w:r w:rsidRPr="00CD3F95">
        <w:rPr>
          <w:rStyle w:val="Strong"/>
          <w:rFonts w:asciiTheme="minorHAnsi" w:hAnsiTheme="minorHAnsi" w:cstheme="majorHAnsi"/>
          <w:b w:val="0"/>
          <w:iCs/>
          <w:color w:val="000000"/>
          <w:sz w:val="22"/>
          <w:szCs w:val="22"/>
          <w:bdr w:val="none" w:sz="0" w:space="0" w:color="auto" w:frame="1"/>
          <w:lang w:val="tr-TR"/>
        </w:rPr>
        <w:t>tasarlanması ve pazarlama odaklı veri analitiği faaliyetlerinin yürütülmesi</w:t>
      </w:r>
      <w:r w:rsidRPr="00CD3F95">
        <w:rPr>
          <w:rStyle w:val="Strong"/>
          <w:rFonts w:asciiTheme="minorHAnsi" w:hAnsiTheme="minorHAnsi" w:cstheme="majorHAnsi"/>
          <w:b w:val="0"/>
          <w:iCs/>
          <w:color w:val="000000"/>
          <w:sz w:val="22"/>
          <w:szCs w:val="22"/>
          <w:lang w:val="tr-TR"/>
        </w:rPr>
        <w:t xml:space="preserve"> </w:t>
      </w:r>
      <w:r w:rsidRPr="00CD3F95">
        <w:rPr>
          <w:rFonts w:asciiTheme="minorHAnsi" w:hAnsiTheme="minorHAnsi"/>
          <w:sz w:val="22"/>
          <w:szCs w:val="22"/>
          <w:bdr w:val="none" w:sz="0" w:space="0" w:color="auto" w:frame="1"/>
          <w:lang w:val="tr-TR"/>
        </w:rPr>
        <w:t xml:space="preserve">amaçları </w:t>
      </w:r>
      <w:r w:rsidRPr="00CD3F95">
        <w:rPr>
          <w:rFonts w:asciiTheme="minorHAnsi" w:hAnsiTheme="minorHAnsi" w:cs="Calibri"/>
          <w:sz w:val="22"/>
          <w:szCs w:val="22"/>
          <w:bdr w:val="none" w:sz="0" w:space="0" w:color="auto" w:frame="1"/>
          <w:lang w:val="tr-TR" w:eastAsia="en-GB"/>
        </w:rPr>
        <w:t xml:space="preserve">başta </w:t>
      </w:r>
      <w:r w:rsidRPr="00CD3F95">
        <w:rPr>
          <w:rFonts w:asciiTheme="minorHAnsi" w:hAnsiTheme="minorHAnsi"/>
          <w:sz w:val="22"/>
          <w:szCs w:val="22"/>
          <w:bdr w:val="none" w:sz="0" w:space="0" w:color="auto" w:frame="1"/>
          <w:lang w:val="tr-TR"/>
        </w:rPr>
        <w:t>olmak üzere</w:t>
      </w:r>
      <w:r w:rsidRPr="00CD3F95">
        <w:rPr>
          <w:rStyle w:val="Strong"/>
          <w:rFonts w:asciiTheme="minorHAnsi" w:hAnsiTheme="minorHAnsi" w:cstheme="majorHAnsi"/>
          <w:b w:val="0"/>
          <w:color w:val="000000"/>
          <w:sz w:val="22"/>
          <w:szCs w:val="22"/>
          <w:bdr w:val="none" w:sz="0" w:space="0" w:color="auto" w:frame="1"/>
          <w:lang w:val="tr-TR"/>
        </w:rPr>
        <w:t xml:space="preserve"> aşağıda belirtilen amaçlar </w:t>
      </w:r>
      <w:r w:rsidRPr="00CD3F95">
        <w:rPr>
          <w:rStyle w:val="Strong"/>
          <w:rFonts w:asciiTheme="minorHAnsi" w:hAnsiTheme="minorHAnsi" w:cstheme="majorHAnsi"/>
          <w:b w:val="0"/>
          <w:sz w:val="22"/>
          <w:szCs w:val="22"/>
          <w:bdr w:val="none" w:sz="0" w:space="0" w:color="auto" w:frame="1"/>
          <w:lang w:val="tr-TR"/>
        </w:rPr>
        <w:t xml:space="preserve">(“Amaçlar”) </w:t>
      </w:r>
      <w:r w:rsidRPr="00CD3F95">
        <w:rPr>
          <w:rStyle w:val="Strong"/>
          <w:rFonts w:asciiTheme="minorHAnsi" w:hAnsiTheme="minorHAnsi" w:cstheme="majorHAnsi"/>
          <w:b w:val="0"/>
          <w:color w:val="000000"/>
          <w:sz w:val="22"/>
          <w:szCs w:val="22"/>
          <w:bdr w:val="none" w:sz="0" w:space="0" w:color="auto" w:frame="1"/>
          <w:lang w:val="tr-TR"/>
        </w:rPr>
        <w:t>için işlenebilecektir:</w:t>
      </w:r>
    </w:p>
    <w:p w14:paraId="3784EBF3" w14:textId="77777777" w:rsidR="00CD3F95" w:rsidRDefault="00CD3F95" w:rsidP="00CD3F95">
      <w:pPr>
        <w:contextualSpacing/>
        <w:jc w:val="both"/>
        <w:rPr>
          <w:rStyle w:val="Strong"/>
          <w:rFonts w:asciiTheme="minorHAnsi" w:hAnsiTheme="minorHAnsi" w:cstheme="majorHAnsi"/>
          <w:b w:val="0"/>
          <w:color w:val="000000"/>
          <w:sz w:val="22"/>
          <w:szCs w:val="22"/>
          <w:bdr w:val="none" w:sz="0" w:space="0" w:color="auto" w:frame="1"/>
          <w:lang w:val="tr-TR"/>
        </w:rPr>
      </w:pPr>
    </w:p>
    <w:p w14:paraId="1B52DE94" w14:textId="77777777" w:rsidR="00CD3F95" w:rsidRDefault="00CD3F95" w:rsidP="00CD3F95">
      <w:pPr>
        <w:contextualSpacing/>
        <w:jc w:val="both"/>
        <w:rPr>
          <w:rStyle w:val="Strong"/>
          <w:rFonts w:asciiTheme="minorHAnsi" w:hAnsiTheme="minorHAnsi" w:cstheme="majorHAnsi"/>
          <w:b w:val="0"/>
          <w:color w:val="000000"/>
          <w:sz w:val="22"/>
          <w:szCs w:val="22"/>
          <w:bdr w:val="none" w:sz="0" w:space="0" w:color="auto" w:frame="1"/>
          <w:lang w:val="tr-TR"/>
        </w:rPr>
      </w:pPr>
    </w:p>
    <w:p w14:paraId="6D29D76C" w14:textId="77777777" w:rsidR="00CD3F95" w:rsidRPr="00CD3F95" w:rsidRDefault="00CD3F95" w:rsidP="00CD3F95">
      <w:pPr>
        <w:contextualSpacing/>
        <w:jc w:val="both"/>
        <w:rPr>
          <w:rFonts w:asciiTheme="minorHAnsi" w:hAnsiTheme="minorHAnsi"/>
          <w:sz w:val="22"/>
          <w:szCs w:val="22"/>
          <w:lang w:val="tr-TR"/>
        </w:rPr>
      </w:pPr>
    </w:p>
    <w:bookmarkEnd w:id="3"/>
    <w:p w14:paraId="5DE35D79" w14:textId="77777777" w:rsidR="00CD3F95" w:rsidRPr="00CD3F95" w:rsidRDefault="00CD3F95" w:rsidP="00CD3F95">
      <w:pPr>
        <w:numPr>
          <w:ilvl w:val="0"/>
          <w:numId w:val="7"/>
        </w:numPr>
        <w:spacing w:before="100" w:beforeAutospacing="1" w:after="100" w:afterAutospacing="1"/>
        <w:jc w:val="both"/>
        <w:rPr>
          <w:rFonts w:asciiTheme="minorHAnsi" w:hAnsiTheme="minorHAnsi"/>
          <w:sz w:val="22"/>
          <w:szCs w:val="22"/>
          <w:lang w:val="tr-TR"/>
        </w:rPr>
      </w:pPr>
      <w:r w:rsidRPr="00CD3F95">
        <w:rPr>
          <w:rFonts w:asciiTheme="minorHAnsi" w:hAnsiTheme="minorHAnsi"/>
          <w:sz w:val="22"/>
          <w:szCs w:val="22"/>
          <w:bdr w:val="none" w:sz="0" w:space="0" w:color="auto" w:frame="1"/>
          <w:lang w:val="tr-TR"/>
        </w:rPr>
        <w:t>Şirketimiz tarafından yürütülen ticari ve/veya operasyonel faaliyetlerin gerçekleştirilmesi için ilgili iş birimlerimiz tarafından gerekli çalışmaların yapılması ve buna bağlı iş süreçlerinin yürütülmesi,</w:t>
      </w:r>
      <w:r w:rsidRPr="00CD3F95">
        <w:rPr>
          <w:rFonts w:asciiTheme="minorHAnsi" w:hAnsiTheme="minorHAnsi" w:cs="Calibri"/>
          <w:sz w:val="22"/>
          <w:szCs w:val="22"/>
          <w:bdr w:val="none" w:sz="0" w:space="0" w:color="auto" w:frame="1"/>
          <w:lang w:val="tr-TR" w:eastAsia="en-GB"/>
        </w:rPr>
        <w:t xml:space="preserve"> </w:t>
      </w:r>
    </w:p>
    <w:p w14:paraId="7685DE92" w14:textId="77777777" w:rsidR="00CD3F95" w:rsidRPr="00CD3F95" w:rsidRDefault="00CD3F95" w:rsidP="00CD3F95">
      <w:pPr>
        <w:numPr>
          <w:ilvl w:val="0"/>
          <w:numId w:val="7"/>
        </w:numPr>
        <w:spacing w:before="100" w:beforeAutospacing="1" w:after="100" w:afterAutospacing="1"/>
        <w:jc w:val="both"/>
        <w:rPr>
          <w:rFonts w:asciiTheme="minorHAnsi" w:hAnsiTheme="minorHAnsi" w:cs="Segoe UI"/>
          <w:sz w:val="22"/>
          <w:szCs w:val="22"/>
          <w:lang w:val="tr-TR" w:eastAsia="en-GB"/>
        </w:rPr>
      </w:pPr>
      <w:r w:rsidRPr="00CD3F95">
        <w:rPr>
          <w:rFonts w:asciiTheme="minorHAnsi" w:hAnsiTheme="minorHAnsi" w:cs="Calibri"/>
          <w:sz w:val="22"/>
          <w:szCs w:val="22"/>
          <w:bdr w:val="none" w:sz="0" w:space="0" w:color="auto" w:frame="1"/>
          <w:lang w:val="tr-TR" w:eastAsia="en-GB"/>
        </w:rPr>
        <w:t>Şirket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r w:rsidRPr="00CD3F95">
        <w:rPr>
          <w:rFonts w:asciiTheme="minorHAnsi" w:hAnsiTheme="minorHAnsi" w:cs="Segoe UI"/>
          <w:sz w:val="22"/>
          <w:szCs w:val="22"/>
          <w:lang w:val="tr-TR" w:eastAsia="en-GB"/>
        </w:rPr>
        <w:t xml:space="preserve"> </w:t>
      </w:r>
    </w:p>
    <w:p w14:paraId="08B86B4C" w14:textId="77777777" w:rsidR="00CD3F95" w:rsidRPr="00CD3F95" w:rsidRDefault="00CD3F95" w:rsidP="00CD3F95">
      <w:pPr>
        <w:numPr>
          <w:ilvl w:val="0"/>
          <w:numId w:val="7"/>
        </w:numPr>
        <w:spacing w:before="100" w:beforeAutospacing="1" w:after="100" w:afterAutospacing="1"/>
        <w:jc w:val="both"/>
        <w:rPr>
          <w:rFonts w:asciiTheme="minorHAnsi" w:hAnsiTheme="minorHAnsi" w:cs="Segoe UI"/>
          <w:sz w:val="22"/>
          <w:szCs w:val="22"/>
          <w:lang w:val="tr-TR" w:eastAsia="en-GB"/>
        </w:rPr>
      </w:pPr>
      <w:r w:rsidRPr="00CD3F95">
        <w:rPr>
          <w:rFonts w:asciiTheme="minorHAnsi" w:hAnsiTheme="minorHAnsi"/>
          <w:sz w:val="22"/>
          <w:szCs w:val="22"/>
          <w:bdr w:val="none" w:sz="0" w:space="0" w:color="auto" w:frame="1"/>
          <w:lang w:val="tr-TR"/>
        </w:rPr>
        <w:t>Şirketimiz tarafından ve/veya Şirketimiz nam ve hesabına sunulan ürün ve/veya hizmetlerden ilgili kişileri faydalandırmak için gerekli çalışmaların yapılması ve ilgili iş süreçlerinin yürütülmesi,</w:t>
      </w:r>
      <w:r w:rsidRPr="00CD3F95">
        <w:rPr>
          <w:rFonts w:asciiTheme="minorHAnsi" w:hAnsiTheme="minorHAnsi" w:cs="Segoe UI"/>
          <w:sz w:val="22"/>
          <w:szCs w:val="22"/>
          <w:lang w:val="tr-TR" w:eastAsia="en-GB"/>
        </w:rPr>
        <w:t xml:space="preserve"> </w:t>
      </w:r>
    </w:p>
    <w:p w14:paraId="25F8F796" w14:textId="77777777" w:rsidR="00CD3F95" w:rsidRPr="00CD3F95" w:rsidRDefault="00CD3F95" w:rsidP="00CD3F95">
      <w:pPr>
        <w:numPr>
          <w:ilvl w:val="0"/>
          <w:numId w:val="7"/>
        </w:numPr>
        <w:spacing w:before="100" w:beforeAutospacing="1" w:after="100" w:afterAutospacing="1"/>
        <w:jc w:val="both"/>
        <w:rPr>
          <w:rFonts w:asciiTheme="minorHAnsi" w:hAnsiTheme="minorHAnsi"/>
          <w:sz w:val="22"/>
          <w:szCs w:val="22"/>
          <w:lang w:val="tr-TR"/>
        </w:rPr>
      </w:pPr>
      <w:r w:rsidRPr="00CD3F95">
        <w:rPr>
          <w:rFonts w:asciiTheme="minorHAnsi" w:hAnsiTheme="minorHAnsi"/>
          <w:sz w:val="22"/>
          <w:szCs w:val="22"/>
          <w:bdr w:val="none" w:sz="0" w:space="0" w:color="auto" w:frame="1"/>
          <w:lang w:val="tr-TR"/>
        </w:rPr>
        <w:t>Şirketimizin ve</w:t>
      </w:r>
      <w:r w:rsidRPr="00CD3F95">
        <w:rPr>
          <w:rFonts w:asciiTheme="minorHAnsi" w:hAnsiTheme="minorHAnsi" w:cs="Calibri"/>
          <w:sz w:val="22"/>
          <w:szCs w:val="22"/>
          <w:bdr w:val="none" w:sz="0" w:space="0" w:color="auto" w:frame="1"/>
          <w:lang w:val="tr-TR" w:eastAsia="en-GB"/>
        </w:rPr>
        <w:t xml:space="preserve"> Şirketimizle</w:t>
      </w:r>
      <w:r w:rsidRPr="00CD3F95">
        <w:rPr>
          <w:rFonts w:asciiTheme="minorHAnsi" w:hAnsiTheme="minorHAnsi"/>
          <w:sz w:val="22"/>
          <w:szCs w:val="22"/>
          <w:bdr w:val="none" w:sz="0" w:space="0" w:color="auto" w:frame="1"/>
          <w:lang w:val="tr-TR"/>
        </w:rPr>
        <w:t xml:space="preserve"> iş </w:t>
      </w:r>
      <w:r w:rsidRPr="00CD3F95">
        <w:rPr>
          <w:rFonts w:asciiTheme="minorHAnsi" w:hAnsiTheme="minorHAnsi" w:cs="Calibri"/>
          <w:sz w:val="22"/>
          <w:szCs w:val="22"/>
          <w:bdr w:val="none" w:sz="0" w:space="0" w:color="auto" w:frame="1"/>
          <w:lang w:val="tr-TR" w:eastAsia="en-GB"/>
        </w:rPr>
        <w:t>ilişkisi içerisinde olan ilgili kişilerin hukuki ve teknik güvenliğinin temini faaliyetlerinin</w:t>
      </w:r>
      <w:r w:rsidRPr="00CD3F95">
        <w:rPr>
          <w:rFonts w:asciiTheme="minorHAnsi" w:hAnsiTheme="minorHAnsi"/>
          <w:sz w:val="22"/>
          <w:szCs w:val="22"/>
          <w:bdr w:val="none" w:sz="0" w:space="0" w:color="auto" w:frame="1"/>
          <w:lang w:val="tr-TR"/>
        </w:rPr>
        <w:t xml:space="preserve"> planlanması ve/veya icrası</w:t>
      </w:r>
      <w:r w:rsidRPr="00CD3F95">
        <w:rPr>
          <w:rFonts w:asciiTheme="minorHAnsi" w:hAnsiTheme="minorHAnsi" w:cs="Segoe UI"/>
          <w:sz w:val="22"/>
          <w:szCs w:val="22"/>
          <w:lang w:val="tr-TR" w:eastAsia="en-GB"/>
        </w:rPr>
        <w:t xml:space="preserve">  </w:t>
      </w:r>
    </w:p>
    <w:p w14:paraId="5B3EF914" w14:textId="77777777" w:rsidR="00CD3F95" w:rsidRPr="00CD3F95" w:rsidRDefault="00CD3F95" w:rsidP="00CD3F95">
      <w:pPr>
        <w:spacing w:before="100" w:beforeAutospacing="1" w:after="100" w:afterAutospacing="1"/>
        <w:jc w:val="both"/>
        <w:rPr>
          <w:rStyle w:val="Strong"/>
          <w:rFonts w:asciiTheme="minorHAnsi" w:hAnsiTheme="minorHAnsi" w:cstheme="majorHAnsi"/>
          <w:b w:val="0"/>
          <w:sz w:val="22"/>
          <w:szCs w:val="22"/>
          <w:bdr w:val="none" w:sz="0" w:space="0" w:color="auto" w:frame="1"/>
          <w:lang w:val="tr-TR"/>
        </w:rPr>
      </w:pPr>
      <w:r w:rsidRPr="00CD3F95">
        <w:rPr>
          <w:rFonts w:asciiTheme="minorHAnsi" w:hAnsiTheme="minorHAnsi"/>
          <w:sz w:val="22"/>
          <w:szCs w:val="22"/>
          <w:bdr w:val="none" w:sz="0" w:space="0" w:color="auto" w:frame="1"/>
          <w:lang w:val="tr-TR"/>
        </w:rPr>
        <w:t>amaçlarıyla (“Amaçlar”) işlenebilecektir.</w:t>
      </w:r>
    </w:p>
    <w:bookmarkEnd w:id="0"/>
    <w:bookmarkEnd w:id="1"/>
    <w:p w14:paraId="19E647F7" w14:textId="77777777" w:rsidR="00CD3F95" w:rsidRPr="00CD3F95" w:rsidRDefault="00CD3F95" w:rsidP="00CD3F95">
      <w:pPr>
        <w:pStyle w:val="ListParagraph"/>
        <w:numPr>
          <w:ilvl w:val="0"/>
          <w:numId w:val="6"/>
        </w:numPr>
        <w:ind w:left="426" w:hanging="426"/>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VERİLERİNİZİN AKTARILDIĞI TARAFLAR VE AKTARIM AMAÇLARI</w:t>
      </w:r>
    </w:p>
    <w:p w14:paraId="32637E16" w14:textId="000DC8FF" w:rsidR="00CD3F95" w:rsidRPr="00CD3F95" w:rsidRDefault="00CD3F95" w:rsidP="00CD3F95">
      <w:pPr>
        <w:contextualSpacing/>
        <w:jc w:val="both"/>
        <w:rPr>
          <w:rFonts w:asciiTheme="minorHAnsi" w:hAnsiTheme="minorHAnsi"/>
          <w:sz w:val="22"/>
          <w:szCs w:val="22"/>
          <w:lang w:val="tr-TR"/>
        </w:rPr>
      </w:pPr>
      <w:r w:rsidRPr="00CD3F95">
        <w:rPr>
          <w:rFonts w:asciiTheme="minorHAnsi" w:hAnsiTheme="minorHAnsi" w:cstheme="majorHAnsi"/>
          <w:bCs/>
          <w:sz w:val="22"/>
          <w:szCs w:val="22"/>
          <w:bdr w:val="none" w:sz="0" w:space="0" w:color="auto" w:frame="1"/>
          <w:lang w:val="tr-TR"/>
        </w:rPr>
        <w:t xml:space="preserve">Toplanan kişisel verileriniz, Kanun’un 8. ve 9. maddelerinde belirtilen kişisel veri işleme şartlarına uygun olarak Amaçlar’ın gerçekleştirilmesi doğrultusunda; </w:t>
      </w:r>
      <w:bookmarkStart w:id="4" w:name="_GoBack"/>
      <w:bookmarkEnd w:id="4"/>
      <w:r w:rsidR="00455CED">
        <w:rPr>
          <w:rStyle w:val="Hyperlink"/>
          <w:rFonts w:asciiTheme="minorHAnsi" w:hAnsiTheme="minorHAnsi" w:cstheme="majorHAnsi"/>
          <w:bCs/>
          <w:sz w:val="22"/>
          <w:szCs w:val="22"/>
          <w:bdr w:val="none" w:sz="0" w:space="0" w:color="auto" w:frame="1"/>
          <w:lang w:val="tr-TR"/>
        </w:rPr>
        <w:fldChar w:fldCharType="begin"/>
      </w:r>
      <w:r w:rsidR="00455CED">
        <w:rPr>
          <w:rStyle w:val="Hyperlink"/>
          <w:rFonts w:asciiTheme="minorHAnsi" w:hAnsiTheme="minorHAnsi" w:cstheme="majorHAnsi"/>
          <w:bCs/>
          <w:sz w:val="22"/>
          <w:szCs w:val="22"/>
          <w:bdr w:val="none" w:sz="0" w:space="0" w:color="auto" w:frame="1"/>
          <w:lang w:val="tr-TR"/>
        </w:rPr>
        <w:instrText xml:space="preserve"> HYPERLINK "http://www.tavhavalimanlari.com.tr" </w:instrText>
      </w:r>
      <w:r w:rsidR="00455CED">
        <w:rPr>
          <w:rStyle w:val="Hyperlink"/>
          <w:rFonts w:asciiTheme="minorHAnsi" w:hAnsiTheme="minorHAnsi" w:cstheme="majorHAnsi"/>
          <w:bCs/>
          <w:sz w:val="22"/>
          <w:szCs w:val="22"/>
          <w:bdr w:val="none" w:sz="0" w:space="0" w:color="auto" w:frame="1"/>
          <w:lang w:val="tr-TR"/>
        </w:rPr>
        <w:fldChar w:fldCharType="separate"/>
      </w:r>
      <w:r w:rsidRPr="00CD3F95">
        <w:rPr>
          <w:rStyle w:val="Hyperlink"/>
          <w:rFonts w:asciiTheme="minorHAnsi" w:hAnsiTheme="minorHAnsi" w:cstheme="majorHAnsi"/>
          <w:bCs/>
          <w:sz w:val="22"/>
          <w:szCs w:val="22"/>
          <w:bdr w:val="none" w:sz="0" w:space="0" w:color="auto" w:frame="1"/>
          <w:lang w:val="tr-TR"/>
        </w:rPr>
        <w:t>www.tavhavalimanlari.com.tr</w:t>
      </w:r>
      <w:r w:rsidR="00455CED">
        <w:rPr>
          <w:rStyle w:val="Hyperlink"/>
          <w:rFonts w:asciiTheme="minorHAnsi" w:hAnsiTheme="minorHAnsi" w:cstheme="majorHAnsi"/>
          <w:bCs/>
          <w:sz w:val="22"/>
          <w:szCs w:val="22"/>
          <w:bdr w:val="none" w:sz="0" w:space="0" w:color="auto" w:frame="1"/>
          <w:lang w:val="tr-TR"/>
        </w:rPr>
        <w:fldChar w:fldCharType="end"/>
      </w:r>
      <w:r w:rsidRPr="00CD3F95">
        <w:rPr>
          <w:rFonts w:asciiTheme="minorHAnsi" w:hAnsiTheme="minorHAnsi"/>
          <w:sz w:val="22"/>
          <w:szCs w:val="22"/>
          <w:bdr w:val="none" w:sz="0" w:space="0" w:color="auto" w:frame="1"/>
          <w:lang w:val="tr-TR"/>
        </w:rPr>
        <w:t xml:space="preserve"> </w:t>
      </w:r>
      <w:r w:rsidRPr="00CD3F95">
        <w:rPr>
          <w:rFonts w:asciiTheme="minorHAnsi" w:hAnsiTheme="minorHAnsi" w:cstheme="majorHAnsi"/>
          <w:bCs/>
          <w:sz w:val="22"/>
          <w:szCs w:val="22"/>
          <w:bdr w:val="none" w:sz="0" w:space="0" w:color="auto" w:frame="1"/>
          <w:lang w:val="tr-TR"/>
        </w:rPr>
        <w:t xml:space="preserve">adresinde listelenen grup şirketlerimiz başta olmak üzere, yurt içinde ve yurt dışında, iş ortaklarımıza, Aéroports de Paris Grubu başta olmak üzere hissedarlarımıza,  tedarikçilerimize, uçuş izinlerini alan aracı kurumlar ve yer hizmeti veren kuruluşlar dahil olmak üzere kanunen yetkili kamu kurumlarına ve yetkili özel kişilere ve Sivil Havacılık ve Uluslararası Mevzuat gerekliliklerine uygun hareket edilebilmesi amacı ile sınırlı olmak üzere seyahatinizin gerçekleştiği ülkenin ilgili otoriteleri ve yetkili 3. Kişilerine aktarılabilecektir. </w:t>
      </w:r>
    </w:p>
    <w:p w14:paraId="2DE8E40A" w14:textId="77777777" w:rsidR="00CD3F95" w:rsidRPr="00CD3F95" w:rsidRDefault="00CD3F95" w:rsidP="00CD3F95">
      <w:pPr>
        <w:jc w:val="both"/>
        <w:rPr>
          <w:rFonts w:asciiTheme="minorHAnsi" w:hAnsiTheme="minorHAnsi" w:cstheme="majorHAnsi"/>
          <w:sz w:val="22"/>
          <w:szCs w:val="22"/>
          <w:bdr w:val="none" w:sz="0" w:space="0" w:color="auto" w:frame="1"/>
          <w:lang w:val="tr-TR"/>
        </w:rPr>
      </w:pPr>
    </w:p>
    <w:p w14:paraId="5A812980" w14:textId="77777777" w:rsidR="00CD3F95" w:rsidRPr="00CD3F95" w:rsidRDefault="00CD3F95" w:rsidP="00CD3F95">
      <w:pPr>
        <w:pStyle w:val="ListParagraph"/>
        <w:numPr>
          <w:ilvl w:val="0"/>
          <w:numId w:val="6"/>
        </w:numPr>
        <w:ind w:left="426" w:hanging="426"/>
        <w:jc w:val="both"/>
        <w:rPr>
          <w:rFonts w:asciiTheme="minorHAnsi" w:hAnsiTheme="minorHAnsi" w:cstheme="majorHAnsi"/>
          <w:sz w:val="22"/>
          <w:szCs w:val="22"/>
          <w:lang w:val="tr-TR"/>
        </w:rPr>
      </w:pPr>
      <w:bookmarkStart w:id="5" w:name="_Hlk523149827"/>
      <w:r w:rsidRPr="00CD3F95">
        <w:rPr>
          <w:rFonts w:asciiTheme="minorHAnsi" w:hAnsiTheme="minorHAnsi" w:cstheme="majorHAnsi"/>
          <w:sz w:val="22"/>
          <w:szCs w:val="22"/>
          <w:lang w:val="tr-TR"/>
        </w:rPr>
        <w:t>KİŞİSEL VERİLERİNİZİN TOPLANMA YÖNTEMİ VE HUKUKİ SEBEBİ</w:t>
      </w:r>
      <w:bookmarkStart w:id="6" w:name="_Hlk517817802"/>
    </w:p>
    <w:bookmarkEnd w:id="5"/>
    <w:bookmarkEnd w:id="6"/>
    <w:p w14:paraId="2821F37C" w14:textId="77777777" w:rsidR="00CD3F95" w:rsidRPr="00CD3F95" w:rsidRDefault="00CD3F95" w:rsidP="00CD3F95">
      <w:pPr>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 xml:space="preserve">Kişisel verileriniz Şirketimiz ile temas etmeniz halinde, Şirketimizin genel müdürlüğü, yolcu ve müşteri görüşmeleri, uçağa kabul kontrol noktaları, kartvizitler, açık internet kaynakları, matbu ve çevrimiçi formlar, faks, posta, e-posta, telefon, iletişim merkezi, internet sitesi ve kurumsal sosyal medya kanalları vasıtasıyla elektronik ve/veya fiziki ortamdan toplanmaktadır. </w:t>
      </w:r>
    </w:p>
    <w:p w14:paraId="3986A9AC" w14:textId="77777777" w:rsidR="00CD3F95" w:rsidRPr="00CD3F95" w:rsidRDefault="00CD3F95" w:rsidP="00CD3F95">
      <w:pPr>
        <w:jc w:val="both"/>
        <w:rPr>
          <w:rFonts w:asciiTheme="minorHAnsi" w:hAnsiTheme="minorHAnsi" w:cstheme="majorHAnsi"/>
          <w:sz w:val="22"/>
          <w:szCs w:val="22"/>
          <w:lang w:val="tr-TR"/>
        </w:rPr>
      </w:pPr>
    </w:p>
    <w:p w14:paraId="7E280C37" w14:textId="77777777" w:rsidR="00CD3F95" w:rsidRPr="00CD3F95" w:rsidRDefault="00CD3F95" w:rsidP="00CD3F95">
      <w:pPr>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 xml:space="preserve">Ayrıca, kişisel verileriniz Kanun’un 5. ve 6. maddelerinde düzenlenen hukuki yükümlülüklerin yerine getirilmesi, sözleşmenin kurulması ve ifası, </w:t>
      </w:r>
      <w:r w:rsidRPr="00CD3F95">
        <w:rPr>
          <w:rFonts w:asciiTheme="minorHAnsi" w:hAnsiTheme="minorHAnsi" w:cs="Calibri"/>
          <w:sz w:val="22"/>
          <w:szCs w:val="22"/>
          <w:lang w:val="tr-TR"/>
        </w:rPr>
        <w:t xml:space="preserve">meşru menfaat, bir hakkın tesisi, kullanılması veya korunması ve </w:t>
      </w:r>
      <w:r w:rsidRPr="00CD3F95">
        <w:rPr>
          <w:rFonts w:asciiTheme="minorHAnsi" w:hAnsiTheme="minorHAnsi" w:cstheme="majorHAnsi"/>
          <w:sz w:val="22"/>
          <w:szCs w:val="22"/>
          <w:lang w:val="tr-TR"/>
        </w:rPr>
        <w:t>bulunması halinde açık rızanızın alınması hukuki sebeplerine dayalı olarak toplanmaktadır.</w:t>
      </w:r>
    </w:p>
    <w:p w14:paraId="616986ED" w14:textId="77777777" w:rsidR="00CD3F95" w:rsidRPr="00CD3F95" w:rsidRDefault="00CD3F95" w:rsidP="00CD3F95">
      <w:pPr>
        <w:jc w:val="both"/>
        <w:rPr>
          <w:rFonts w:asciiTheme="minorHAnsi" w:hAnsiTheme="minorHAnsi" w:cstheme="majorHAnsi"/>
          <w:sz w:val="22"/>
          <w:szCs w:val="22"/>
          <w:lang w:val="tr-TR"/>
        </w:rPr>
      </w:pPr>
    </w:p>
    <w:p w14:paraId="286A1022" w14:textId="77777777" w:rsidR="00CD3F95" w:rsidRPr="00CD3F95" w:rsidRDefault="00CD3F95" w:rsidP="00CD3F95">
      <w:pPr>
        <w:pStyle w:val="ListParagraph"/>
        <w:numPr>
          <w:ilvl w:val="0"/>
          <w:numId w:val="6"/>
        </w:numPr>
        <w:ind w:left="426" w:hanging="426"/>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 SAHİBİ OLARAK KANUN’UN 11. MADDESİNDE SAYILAN HAKLARINIZ</w:t>
      </w:r>
    </w:p>
    <w:p w14:paraId="07F9C09F" w14:textId="77777777" w:rsidR="00CD3F95" w:rsidRPr="00CD3F95" w:rsidRDefault="00CD3F95" w:rsidP="00CD3F95">
      <w:p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 sahibi olarak Kanun’un 11. maddesi uyarınca aşağıdaki haklara sahip olduğunuzu bildiririz:</w:t>
      </w:r>
    </w:p>
    <w:p w14:paraId="135F4631"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verilerinizin işlenip işlenmediğini öğrenme,</w:t>
      </w:r>
    </w:p>
    <w:p w14:paraId="491482A4"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verileriniz işlenmişse buna ilişkin bilgi talep etme,</w:t>
      </w:r>
    </w:p>
    <w:p w14:paraId="32E4BA4D"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verilerinizin işlenme amacını ve bunların amacına uygun kullanılıp kullanılmadığını öğrenme,</w:t>
      </w:r>
    </w:p>
    <w:p w14:paraId="0BCBE4F5"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Yurt içinde veya yurt dışında kişisel verilerinizin aktarıldığı üçüncü kişileri bilme,</w:t>
      </w:r>
    </w:p>
    <w:p w14:paraId="281B3B56"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37C00BCA"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5D910B0A" w14:textId="77777777" w:rsid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İşlenen verilerin münhasıran otomatik sistemler vasıtasıyla analiz edilmesi suretiyle aleyhinize bir sonucun ortaya çıkması durumunda buna itiraz etme,</w:t>
      </w:r>
    </w:p>
    <w:p w14:paraId="793A3D3F" w14:textId="77777777" w:rsidR="00CD3F95" w:rsidRDefault="00CD3F95" w:rsidP="00CD3F95">
      <w:pPr>
        <w:contextualSpacing/>
        <w:jc w:val="both"/>
        <w:rPr>
          <w:rFonts w:asciiTheme="minorHAnsi" w:hAnsiTheme="minorHAnsi" w:cstheme="majorHAnsi"/>
          <w:sz w:val="22"/>
          <w:szCs w:val="22"/>
          <w:lang w:val="tr-TR"/>
        </w:rPr>
      </w:pPr>
    </w:p>
    <w:p w14:paraId="4A4C9332" w14:textId="77777777" w:rsidR="00CD3F95" w:rsidRPr="00CD3F95" w:rsidRDefault="00CD3F95" w:rsidP="00CD3F95">
      <w:pPr>
        <w:contextualSpacing/>
        <w:jc w:val="both"/>
        <w:rPr>
          <w:rFonts w:asciiTheme="minorHAnsi" w:hAnsiTheme="minorHAnsi" w:cstheme="majorHAnsi"/>
          <w:sz w:val="22"/>
          <w:szCs w:val="22"/>
          <w:lang w:val="tr-TR"/>
        </w:rPr>
      </w:pPr>
    </w:p>
    <w:p w14:paraId="2061637D" w14:textId="77777777" w:rsidR="00CD3F95" w:rsidRPr="00CD3F95" w:rsidRDefault="00CD3F95" w:rsidP="00CD3F95">
      <w:pPr>
        <w:numPr>
          <w:ilvl w:val="0"/>
          <w:numId w:val="5"/>
        </w:numPr>
        <w:contextualSpacing/>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 xml:space="preserve">Kişisel verilerinizin kanuna aykırı olarak işlenmesi sebebiyle zarara uğramanız hâlinde zararın giderilmesini talep etme. </w:t>
      </w:r>
    </w:p>
    <w:p w14:paraId="5332789E" w14:textId="77777777" w:rsidR="00CD3F95" w:rsidRPr="00CD3F95" w:rsidRDefault="00CD3F95" w:rsidP="00CD3F95">
      <w:pPr>
        <w:ind w:left="786"/>
        <w:contextualSpacing/>
        <w:jc w:val="both"/>
        <w:rPr>
          <w:rFonts w:asciiTheme="minorHAnsi" w:hAnsiTheme="minorHAnsi" w:cstheme="majorHAnsi"/>
          <w:sz w:val="22"/>
          <w:szCs w:val="22"/>
          <w:lang w:val="tr-TR"/>
        </w:rPr>
      </w:pPr>
    </w:p>
    <w:p w14:paraId="524A26CE" w14:textId="77777777" w:rsidR="00CD3F95" w:rsidRPr="00CD3F95" w:rsidRDefault="00CD3F95" w:rsidP="00CD3F95">
      <w:pPr>
        <w:jc w:val="both"/>
        <w:rPr>
          <w:rFonts w:asciiTheme="minorHAnsi" w:hAnsiTheme="minorHAnsi" w:cstheme="majorHAnsi"/>
          <w:sz w:val="22"/>
          <w:szCs w:val="22"/>
          <w:lang w:val="tr-TR"/>
        </w:rPr>
      </w:pPr>
      <w:r w:rsidRPr="00CD3F95">
        <w:rPr>
          <w:rFonts w:asciiTheme="minorHAnsi" w:hAnsiTheme="minorHAnsi" w:cstheme="majorHAnsi"/>
          <w:sz w:val="22"/>
          <w:szCs w:val="22"/>
          <w:lang w:val="tr-TR"/>
        </w:rPr>
        <w:t xml:space="preserve">Yukarıda sıralanan haklarınıza yönelik başvurularınızı, </w:t>
      </w:r>
      <w:r w:rsidRPr="00CD3F95">
        <w:rPr>
          <w:rStyle w:val="Strong"/>
          <w:rFonts w:asciiTheme="minorHAnsi" w:hAnsiTheme="minorHAnsi" w:cstheme="majorHAnsi"/>
          <w:b w:val="0"/>
          <w:color w:val="000000"/>
          <w:sz w:val="22"/>
          <w:szCs w:val="22"/>
          <w:bdr w:val="none" w:sz="0" w:space="0" w:color="auto" w:frame="1"/>
          <w:lang w:val="tr-TR"/>
        </w:rPr>
        <w:t xml:space="preserve">[www.tavair.com </w:t>
      </w:r>
      <w:r w:rsidRPr="00CD3F95">
        <w:rPr>
          <w:rFonts w:asciiTheme="minorHAnsi" w:hAnsiTheme="minorHAnsi" w:cstheme="majorHAnsi"/>
          <w:sz w:val="22"/>
          <w:szCs w:val="22"/>
          <w:lang w:val="tr-TR"/>
        </w:rPr>
        <w:t xml:space="preserve">adresinden ulaşabileceğiniz </w:t>
      </w:r>
      <w:r w:rsidRPr="00CD3F95">
        <w:rPr>
          <w:rStyle w:val="Strong"/>
          <w:rFonts w:asciiTheme="minorHAnsi" w:hAnsiTheme="minorHAnsi" w:cstheme="majorHAnsi"/>
          <w:b w:val="0"/>
          <w:color w:val="000000"/>
          <w:sz w:val="22"/>
          <w:szCs w:val="22"/>
          <w:bdr w:val="none" w:sz="0" w:space="0" w:color="auto" w:frame="1"/>
          <w:lang w:val="tr-TR"/>
        </w:rPr>
        <w:t>TAV Havacılık Anonim Şirketi</w:t>
      </w:r>
      <w:r w:rsidRPr="00CD3F95">
        <w:rPr>
          <w:rFonts w:asciiTheme="minorHAnsi" w:hAnsiTheme="minorHAnsi"/>
          <w:sz w:val="22"/>
          <w:szCs w:val="22"/>
          <w:lang w:val="tr-TR"/>
        </w:rPr>
        <w:t xml:space="preserve"> </w:t>
      </w:r>
      <w:r w:rsidRPr="00CD3F95">
        <w:rPr>
          <w:rFonts w:asciiTheme="minorHAnsi" w:hAnsiTheme="minorHAnsi" w:cstheme="majorHAnsi"/>
          <w:sz w:val="22"/>
          <w:szCs w:val="22"/>
          <w:lang w:val="tr-TR"/>
        </w:rPr>
        <w:t>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76B7C1FF" w14:textId="77777777" w:rsidR="00CD3F95" w:rsidRDefault="00CD3F95" w:rsidP="00CD3F95">
      <w:pPr>
        <w:rPr>
          <w:rFonts w:asciiTheme="minorHAnsi" w:hAnsiTheme="minorHAnsi" w:cstheme="majorHAnsi"/>
          <w:sz w:val="22"/>
          <w:szCs w:val="22"/>
          <w:lang w:val="tr-TR"/>
        </w:rPr>
      </w:pPr>
    </w:p>
    <w:p w14:paraId="029A55DE" w14:textId="77777777" w:rsidR="00CD3F95" w:rsidRDefault="00CD3F95" w:rsidP="00CD3F95">
      <w:pPr>
        <w:rPr>
          <w:rFonts w:asciiTheme="minorHAnsi" w:hAnsiTheme="minorHAnsi" w:cstheme="majorHAnsi"/>
          <w:sz w:val="22"/>
          <w:szCs w:val="22"/>
          <w:lang w:val="tr-TR"/>
        </w:rPr>
      </w:pPr>
    </w:p>
    <w:p w14:paraId="75DCCD6F" w14:textId="77777777" w:rsidR="00CD3F95" w:rsidRDefault="00CD3F95" w:rsidP="00CD3F95">
      <w:pPr>
        <w:rPr>
          <w:rFonts w:asciiTheme="minorHAnsi" w:hAnsiTheme="minorHAnsi" w:cstheme="majorHAnsi"/>
          <w:sz w:val="22"/>
          <w:szCs w:val="22"/>
          <w:lang w:val="tr-TR"/>
        </w:rPr>
      </w:pPr>
    </w:p>
    <w:p w14:paraId="32C2067A" w14:textId="77777777" w:rsidR="00CD3F95" w:rsidRDefault="00CD3F95" w:rsidP="00CD3F95">
      <w:pPr>
        <w:rPr>
          <w:rFonts w:asciiTheme="minorHAnsi" w:hAnsiTheme="minorHAnsi" w:cstheme="majorHAnsi"/>
          <w:sz w:val="22"/>
          <w:szCs w:val="22"/>
          <w:lang w:val="tr-TR"/>
        </w:rPr>
      </w:pPr>
    </w:p>
    <w:p w14:paraId="587F3722" w14:textId="77777777" w:rsidR="00CD3F95" w:rsidRDefault="00CD3F95" w:rsidP="00CD3F95">
      <w:pPr>
        <w:rPr>
          <w:rFonts w:asciiTheme="minorHAnsi" w:hAnsiTheme="minorHAnsi" w:cstheme="majorHAnsi"/>
          <w:sz w:val="22"/>
          <w:szCs w:val="22"/>
          <w:lang w:val="tr-TR"/>
        </w:rPr>
      </w:pPr>
    </w:p>
    <w:p w14:paraId="2372F1C3" w14:textId="77777777" w:rsidR="00CD3F95" w:rsidRDefault="00CD3F95" w:rsidP="00CD3F95">
      <w:pPr>
        <w:rPr>
          <w:rFonts w:asciiTheme="minorHAnsi" w:hAnsiTheme="minorHAnsi" w:cstheme="majorHAnsi"/>
          <w:sz w:val="22"/>
          <w:szCs w:val="22"/>
          <w:lang w:val="tr-TR"/>
        </w:rPr>
      </w:pPr>
    </w:p>
    <w:p w14:paraId="0BB19A96" w14:textId="77777777" w:rsidR="00CD3F95" w:rsidRDefault="00CD3F95" w:rsidP="00CD3F95">
      <w:pPr>
        <w:rPr>
          <w:rFonts w:asciiTheme="minorHAnsi" w:hAnsiTheme="minorHAnsi" w:cstheme="majorHAnsi"/>
          <w:sz w:val="22"/>
          <w:szCs w:val="22"/>
          <w:lang w:val="tr-TR"/>
        </w:rPr>
      </w:pPr>
    </w:p>
    <w:p w14:paraId="378430AE" w14:textId="77777777" w:rsidR="00CD3F95" w:rsidRDefault="00CD3F95" w:rsidP="00CD3F95">
      <w:pPr>
        <w:rPr>
          <w:rFonts w:asciiTheme="minorHAnsi" w:hAnsiTheme="minorHAnsi" w:cstheme="majorHAnsi"/>
          <w:sz w:val="22"/>
          <w:szCs w:val="22"/>
          <w:lang w:val="tr-TR"/>
        </w:rPr>
      </w:pPr>
    </w:p>
    <w:p w14:paraId="654C41ED" w14:textId="77777777" w:rsidR="00CD3F95" w:rsidRDefault="00CD3F95" w:rsidP="00CD3F95">
      <w:pPr>
        <w:rPr>
          <w:rFonts w:asciiTheme="minorHAnsi" w:hAnsiTheme="minorHAnsi" w:cstheme="majorHAnsi"/>
          <w:sz w:val="22"/>
          <w:szCs w:val="22"/>
          <w:lang w:val="tr-TR"/>
        </w:rPr>
      </w:pPr>
    </w:p>
    <w:p w14:paraId="3989FC36" w14:textId="77777777" w:rsidR="00CD3F95" w:rsidRDefault="00CD3F95" w:rsidP="00CD3F95">
      <w:pPr>
        <w:rPr>
          <w:rFonts w:asciiTheme="minorHAnsi" w:hAnsiTheme="minorHAnsi" w:cstheme="majorHAnsi"/>
          <w:sz w:val="22"/>
          <w:szCs w:val="22"/>
          <w:lang w:val="tr-TR"/>
        </w:rPr>
      </w:pPr>
    </w:p>
    <w:p w14:paraId="7D9D78A8" w14:textId="77777777" w:rsidR="00CD3F95" w:rsidRDefault="00CD3F95" w:rsidP="00CD3F95">
      <w:pPr>
        <w:rPr>
          <w:rFonts w:asciiTheme="minorHAnsi" w:hAnsiTheme="minorHAnsi" w:cstheme="majorHAnsi"/>
          <w:sz w:val="22"/>
          <w:szCs w:val="22"/>
          <w:lang w:val="tr-TR"/>
        </w:rPr>
      </w:pPr>
    </w:p>
    <w:p w14:paraId="1D2ACB74" w14:textId="77777777" w:rsidR="00CD3F95" w:rsidRDefault="00CD3F95" w:rsidP="00CD3F95">
      <w:pPr>
        <w:rPr>
          <w:rFonts w:asciiTheme="minorHAnsi" w:hAnsiTheme="minorHAnsi" w:cstheme="majorHAnsi"/>
          <w:sz w:val="22"/>
          <w:szCs w:val="22"/>
          <w:lang w:val="tr-TR"/>
        </w:rPr>
      </w:pPr>
    </w:p>
    <w:p w14:paraId="0DCBF5E3" w14:textId="77777777" w:rsidR="00CD3F95" w:rsidRDefault="00CD3F95" w:rsidP="00CD3F95">
      <w:pPr>
        <w:rPr>
          <w:rFonts w:asciiTheme="minorHAnsi" w:hAnsiTheme="minorHAnsi" w:cstheme="majorHAnsi"/>
          <w:sz w:val="22"/>
          <w:szCs w:val="22"/>
          <w:lang w:val="tr-TR"/>
        </w:rPr>
      </w:pPr>
    </w:p>
    <w:p w14:paraId="64A4C9A6" w14:textId="77777777" w:rsidR="00CD3F95" w:rsidRDefault="00CD3F95" w:rsidP="00CD3F95">
      <w:pPr>
        <w:rPr>
          <w:rFonts w:asciiTheme="minorHAnsi" w:hAnsiTheme="minorHAnsi" w:cstheme="majorHAnsi"/>
          <w:sz w:val="22"/>
          <w:szCs w:val="22"/>
          <w:lang w:val="tr-TR"/>
        </w:rPr>
      </w:pPr>
    </w:p>
    <w:p w14:paraId="20D8CA63" w14:textId="77777777" w:rsidR="00CD3F95" w:rsidRDefault="00CD3F95" w:rsidP="00CD3F95">
      <w:pPr>
        <w:rPr>
          <w:rFonts w:asciiTheme="minorHAnsi" w:hAnsiTheme="minorHAnsi" w:cstheme="majorHAnsi"/>
          <w:sz w:val="22"/>
          <w:szCs w:val="22"/>
          <w:lang w:val="tr-TR"/>
        </w:rPr>
      </w:pPr>
    </w:p>
    <w:p w14:paraId="37D8ECB7" w14:textId="77777777" w:rsidR="00CD3F95" w:rsidRDefault="00CD3F95" w:rsidP="00CD3F95">
      <w:pPr>
        <w:rPr>
          <w:rFonts w:asciiTheme="minorHAnsi" w:hAnsiTheme="minorHAnsi" w:cstheme="majorHAnsi"/>
          <w:sz w:val="22"/>
          <w:szCs w:val="22"/>
          <w:lang w:val="tr-TR"/>
        </w:rPr>
      </w:pPr>
    </w:p>
    <w:p w14:paraId="17FDFD87" w14:textId="77777777" w:rsidR="00CD3F95" w:rsidRDefault="00CD3F95" w:rsidP="00CD3F95">
      <w:pPr>
        <w:rPr>
          <w:rFonts w:asciiTheme="minorHAnsi" w:hAnsiTheme="minorHAnsi" w:cstheme="majorHAnsi"/>
          <w:sz w:val="22"/>
          <w:szCs w:val="22"/>
          <w:lang w:val="tr-TR"/>
        </w:rPr>
      </w:pPr>
    </w:p>
    <w:p w14:paraId="05F3DDBE" w14:textId="77777777" w:rsidR="00CD3F95" w:rsidRDefault="00CD3F95" w:rsidP="00CD3F95">
      <w:pPr>
        <w:rPr>
          <w:rFonts w:asciiTheme="minorHAnsi" w:hAnsiTheme="minorHAnsi" w:cstheme="majorHAnsi"/>
          <w:sz w:val="22"/>
          <w:szCs w:val="22"/>
          <w:lang w:val="tr-TR"/>
        </w:rPr>
      </w:pPr>
    </w:p>
    <w:p w14:paraId="778E7040" w14:textId="77777777" w:rsidR="00CD3F95" w:rsidRDefault="00CD3F95" w:rsidP="00CD3F95">
      <w:pPr>
        <w:rPr>
          <w:rFonts w:asciiTheme="minorHAnsi" w:hAnsiTheme="minorHAnsi" w:cstheme="majorHAnsi"/>
          <w:sz w:val="22"/>
          <w:szCs w:val="22"/>
          <w:lang w:val="tr-TR"/>
        </w:rPr>
      </w:pPr>
    </w:p>
    <w:p w14:paraId="2E754A3A" w14:textId="77777777" w:rsidR="00CD3F95" w:rsidRDefault="00CD3F95" w:rsidP="00CD3F95">
      <w:pPr>
        <w:rPr>
          <w:rFonts w:asciiTheme="minorHAnsi" w:hAnsiTheme="minorHAnsi" w:cstheme="majorHAnsi"/>
          <w:sz w:val="22"/>
          <w:szCs w:val="22"/>
          <w:lang w:val="tr-TR"/>
        </w:rPr>
      </w:pPr>
    </w:p>
    <w:p w14:paraId="64AD5A07" w14:textId="77777777" w:rsidR="00CD3F95" w:rsidRDefault="00CD3F95" w:rsidP="00CD3F95">
      <w:pPr>
        <w:rPr>
          <w:rFonts w:asciiTheme="minorHAnsi" w:hAnsiTheme="minorHAnsi" w:cstheme="majorHAnsi"/>
          <w:sz w:val="22"/>
          <w:szCs w:val="22"/>
          <w:lang w:val="tr-TR"/>
        </w:rPr>
      </w:pPr>
    </w:p>
    <w:p w14:paraId="696398E7" w14:textId="77777777" w:rsidR="00CD3F95" w:rsidRDefault="00CD3F95" w:rsidP="00CD3F95">
      <w:pPr>
        <w:rPr>
          <w:rFonts w:asciiTheme="minorHAnsi" w:hAnsiTheme="minorHAnsi" w:cstheme="majorHAnsi"/>
          <w:sz w:val="22"/>
          <w:szCs w:val="22"/>
          <w:lang w:val="tr-TR"/>
        </w:rPr>
      </w:pPr>
    </w:p>
    <w:p w14:paraId="2CEDD85F" w14:textId="77777777" w:rsidR="00CD3F95" w:rsidRDefault="00CD3F95" w:rsidP="00CD3F95">
      <w:pPr>
        <w:rPr>
          <w:rFonts w:asciiTheme="minorHAnsi" w:hAnsiTheme="minorHAnsi" w:cstheme="majorHAnsi"/>
          <w:sz w:val="22"/>
          <w:szCs w:val="22"/>
          <w:lang w:val="tr-TR"/>
        </w:rPr>
      </w:pPr>
    </w:p>
    <w:p w14:paraId="3B92710E" w14:textId="77777777" w:rsidR="00CD3F95" w:rsidRDefault="00CD3F95" w:rsidP="00CD3F95">
      <w:pPr>
        <w:rPr>
          <w:rFonts w:asciiTheme="minorHAnsi" w:hAnsiTheme="minorHAnsi" w:cstheme="majorHAnsi"/>
          <w:sz w:val="22"/>
          <w:szCs w:val="22"/>
          <w:lang w:val="tr-TR"/>
        </w:rPr>
      </w:pPr>
    </w:p>
    <w:p w14:paraId="7C07F6EE" w14:textId="77777777" w:rsidR="00CD3F95" w:rsidRDefault="00CD3F95" w:rsidP="00CD3F95">
      <w:pPr>
        <w:rPr>
          <w:rFonts w:asciiTheme="minorHAnsi" w:hAnsiTheme="minorHAnsi" w:cstheme="majorHAnsi"/>
          <w:sz w:val="22"/>
          <w:szCs w:val="22"/>
          <w:lang w:val="tr-TR"/>
        </w:rPr>
      </w:pPr>
    </w:p>
    <w:p w14:paraId="5899084A" w14:textId="77777777" w:rsidR="00CD3F95" w:rsidRDefault="00CD3F95" w:rsidP="00CD3F95">
      <w:pPr>
        <w:rPr>
          <w:rFonts w:asciiTheme="minorHAnsi" w:hAnsiTheme="minorHAnsi" w:cstheme="majorHAnsi"/>
          <w:sz w:val="22"/>
          <w:szCs w:val="22"/>
          <w:lang w:val="tr-TR"/>
        </w:rPr>
      </w:pPr>
    </w:p>
    <w:p w14:paraId="01DFD43B" w14:textId="77777777" w:rsidR="00CD3F95" w:rsidRDefault="00CD3F95" w:rsidP="00CD3F95">
      <w:pPr>
        <w:rPr>
          <w:rFonts w:asciiTheme="minorHAnsi" w:hAnsiTheme="minorHAnsi" w:cstheme="majorHAnsi"/>
          <w:sz w:val="22"/>
          <w:szCs w:val="22"/>
          <w:lang w:val="tr-TR"/>
        </w:rPr>
      </w:pPr>
    </w:p>
    <w:p w14:paraId="02DD8AA4" w14:textId="77777777" w:rsidR="00CD3F95" w:rsidRDefault="00CD3F95" w:rsidP="00CD3F95">
      <w:pPr>
        <w:rPr>
          <w:rFonts w:asciiTheme="minorHAnsi" w:hAnsiTheme="minorHAnsi" w:cstheme="majorHAnsi"/>
          <w:sz w:val="22"/>
          <w:szCs w:val="22"/>
          <w:lang w:val="tr-TR"/>
        </w:rPr>
      </w:pPr>
    </w:p>
    <w:p w14:paraId="081C79B2" w14:textId="77777777" w:rsidR="00CD3F95" w:rsidRDefault="00CD3F95" w:rsidP="00CD3F95">
      <w:pPr>
        <w:rPr>
          <w:rFonts w:asciiTheme="minorHAnsi" w:hAnsiTheme="minorHAnsi" w:cstheme="majorHAnsi"/>
          <w:sz w:val="22"/>
          <w:szCs w:val="22"/>
          <w:lang w:val="tr-TR"/>
        </w:rPr>
      </w:pPr>
    </w:p>
    <w:p w14:paraId="47754A0C" w14:textId="77777777" w:rsidR="00CD3F95" w:rsidRDefault="00CD3F95" w:rsidP="00CD3F95">
      <w:pPr>
        <w:rPr>
          <w:rFonts w:asciiTheme="minorHAnsi" w:hAnsiTheme="minorHAnsi" w:cstheme="majorHAnsi"/>
          <w:sz w:val="22"/>
          <w:szCs w:val="22"/>
          <w:lang w:val="tr-TR"/>
        </w:rPr>
      </w:pPr>
    </w:p>
    <w:p w14:paraId="79A67CE6" w14:textId="77777777" w:rsidR="00CD3F95" w:rsidRDefault="00CD3F95" w:rsidP="00CD3F95">
      <w:pPr>
        <w:rPr>
          <w:rFonts w:asciiTheme="minorHAnsi" w:hAnsiTheme="minorHAnsi" w:cstheme="majorHAnsi"/>
          <w:sz w:val="22"/>
          <w:szCs w:val="22"/>
          <w:lang w:val="tr-TR"/>
        </w:rPr>
      </w:pPr>
    </w:p>
    <w:p w14:paraId="031289AE" w14:textId="77777777" w:rsidR="00CD3F95" w:rsidRDefault="00CD3F95" w:rsidP="00CD3F95">
      <w:pPr>
        <w:rPr>
          <w:rFonts w:asciiTheme="minorHAnsi" w:hAnsiTheme="minorHAnsi" w:cstheme="majorHAnsi"/>
          <w:sz w:val="22"/>
          <w:szCs w:val="22"/>
          <w:lang w:val="tr-TR"/>
        </w:rPr>
      </w:pPr>
    </w:p>
    <w:p w14:paraId="79389114" w14:textId="77777777" w:rsidR="00CD3F95" w:rsidRDefault="00CD3F95" w:rsidP="00CD3F95">
      <w:pPr>
        <w:rPr>
          <w:rFonts w:asciiTheme="minorHAnsi" w:hAnsiTheme="minorHAnsi" w:cstheme="majorHAnsi"/>
          <w:sz w:val="22"/>
          <w:szCs w:val="22"/>
          <w:lang w:val="tr-TR"/>
        </w:rPr>
      </w:pPr>
    </w:p>
    <w:p w14:paraId="0A22A74E" w14:textId="77777777" w:rsidR="00CD3F95" w:rsidRDefault="00CD3F95" w:rsidP="00CD3F95">
      <w:pPr>
        <w:rPr>
          <w:rFonts w:asciiTheme="minorHAnsi" w:hAnsiTheme="minorHAnsi" w:cstheme="majorHAnsi"/>
          <w:sz w:val="22"/>
          <w:szCs w:val="22"/>
          <w:lang w:val="tr-TR"/>
        </w:rPr>
      </w:pPr>
    </w:p>
    <w:p w14:paraId="6E790944" w14:textId="77777777" w:rsidR="00CD3F95" w:rsidRDefault="00CD3F95" w:rsidP="00CD3F95">
      <w:pPr>
        <w:rPr>
          <w:rFonts w:asciiTheme="minorHAnsi" w:hAnsiTheme="minorHAnsi" w:cstheme="majorHAnsi"/>
          <w:sz w:val="22"/>
          <w:szCs w:val="22"/>
          <w:lang w:val="tr-TR"/>
        </w:rPr>
      </w:pPr>
    </w:p>
    <w:p w14:paraId="34655CCE" w14:textId="77777777" w:rsidR="00CD3F95" w:rsidRDefault="00CD3F95" w:rsidP="00CD3F95">
      <w:pPr>
        <w:rPr>
          <w:rFonts w:asciiTheme="minorHAnsi" w:hAnsiTheme="minorHAnsi" w:cstheme="majorHAnsi"/>
          <w:sz w:val="22"/>
          <w:szCs w:val="22"/>
          <w:lang w:val="tr-TR"/>
        </w:rPr>
      </w:pPr>
    </w:p>
    <w:p w14:paraId="01BF8BC6" w14:textId="77777777" w:rsidR="00CD3F95" w:rsidRPr="00CD3F95" w:rsidRDefault="00CD3F95" w:rsidP="00CD3F95">
      <w:pPr>
        <w:rPr>
          <w:rFonts w:asciiTheme="minorHAnsi" w:hAnsiTheme="minorHAnsi" w:cstheme="majorHAnsi"/>
          <w:sz w:val="22"/>
          <w:szCs w:val="22"/>
          <w:lang w:val="tr-TR"/>
        </w:rPr>
      </w:pPr>
      <w:r w:rsidRPr="00CD3F95">
        <w:rPr>
          <w:rFonts w:asciiTheme="minorHAnsi" w:hAnsiTheme="minorHAnsi" w:cstheme="majorHAnsi"/>
          <w:sz w:val="22"/>
          <w:szCs w:val="22"/>
          <w:lang w:val="tr-TR"/>
        </w:rPr>
        <w:br w:type="page"/>
      </w:r>
    </w:p>
    <w:tbl>
      <w:tblPr>
        <w:tblStyle w:val="TableGrid"/>
        <w:tblpPr w:leftFromText="141" w:rightFromText="141" w:vertAnchor="text" w:horzAnchor="margin" w:tblpY="7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CD3F95" w:rsidRPr="001E771C" w14:paraId="472C8A53" w14:textId="77777777" w:rsidTr="00CD3F95">
        <w:tc>
          <w:tcPr>
            <w:tcW w:w="9033" w:type="dxa"/>
            <w:gridSpan w:val="4"/>
          </w:tcPr>
          <w:p w14:paraId="2C61E3BA" w14:textId="77777777" w:rsidR="00CD3F95" w:rsidRPr="00507814" w:rsidRDefault="00CD3F95" w:rsidP="00CD3F95">
            <w:pPr>
              <w:contextualSpacing/>
              <w:jc w:val="center"/>
              <w:rPr>
                <w:rFonts w:asciiTheme="majorHAnsi" w:hAnsiTheme="majorHAnsi" w:cstheme="majorHAnsi"/>
                <w:b/>
                <w:sz w:val="22"/>
                <w:szCs w:val="22"/>
              </w:rPr>
            </w:pPr>
            <w:r w:rsidRPr="00507814">
              <w:rPr>
                <w:rFonts w:asciiTheme="majorHAnsi" w:hAnsiTheme="majorHAnsi" w:cstheme="majorHAnsi"/>
                <w:b/>
                <w:sz w:val="22"/>
                <w:szCs w:val="22"/>
              </w:rPr>
              <w:lastRenderedPageBreak/>
              <w:t>TAV HAVACILIK ANONİM ŞİRKETİ</w:t>
            </w:r>
          </w:p>
          <w:p w14:paraId="426A2446" w14:textId="77777777" w:rsidR="00CD3F95" w:rsidRPr="00507814" w:rsidRDefault="00CD3F95" w:rsidP="00CD3F95">
            <w:pPr>
              <w:contextualSpacing/>
              <w:jc w:val="center"/>
              <w:rPr>
                <w:rFonts w:asciiTheme="majorHAnsi" w:hAnsiTheme="majorHAnsi" w:cstheme="majorHAnsi"/>
                <w:b/>
                <w:sz w:val="22"/>
                <w:szCs w:val="22"/>
              </w:rPr>
            </w:pPr>
            <w:r w:rsidRPr="00507814">
              <w:rPr>
                <w:rFonts w:asciiTheme="majorHAnsi" w:hAnsiTheme="majorHAnsi" w:cstheme="majorHAnsi"/>
                <w:b/>
                <w:sz w:val="22"/>
                <w:szCs w:val="22"/>
              </w:rPr>
              <w:t>KİŞİSEL VERİLERİN KORUNMASI VE İŞLENMESİ MÜŞTERİ AÇIK RIZA METNİ</w:t>
            </w:r>
          </w:p>
          <w:p w14:paraId="7CFE69C4" w14:textId="77777777" w:rsidR="00CD3F95" w:rsidRPr="00507814" w:rsidRDefault="00CD3F95" w:rsidP="00CD3F95">
            <w:pPr>
              <w:jc w:val="center"/>
              <w:rPr>
                <w:rFonts w:asciiTheme="majorHAnsi" w:hAnsiTheme="majorHAnsi" w:cstheme="majorHAnsi"/>
                <w:sz w:val="22"/>
                <w:szCs w:val="22"/>
              </w:rPr>
            </w:pPr>
          </w:p>
        </w:tc>
      </w:tr>
      <w:tr w:rsidR="00CD3F95" w:rsidRPr="001E771C" w14:paraId="382D563C" w14:textId="77777777" w:rsidTr="00CD3F95">
        <w:tc>
          <w:tcPr>
            <w:tcW w:w="607" w:type="dxa"/>
          </w:tcPr>
          <w:p w14:paraId="12C37164" w14:textId="77777777" w:rsidR="00CD3F95" w:rsidRPr="00457C39" w:rsidRDefault="00CD3F95" w:rsidP="00CD3F95">
            <w:pPr>
              <w:jc w:val="both"/>
              <w:rPr>
                <w:rFonts w:asciiTheme="majorHAnsi" w:hAnsiTheme="majorHAnsi" w:cstheme="majorHAnsi"/>
                <w:bCs/>
                <w:noProof/>
                <w:color w:val="000000"/>
                <w:sz w:val="22"/>
                <w:szCs w:val="22"/>
              </w:rPr>
            </w:pPr>
            <w:r w:rsidRPr="00457C39">
              <w:rPr>
                <w:rFonts w:asciiTheme="majorHAnsi" w:hAnsiTheme="majorHAnsi" w:cstheme="majorHAnsi"/>
                <w:bCs/>
                <w:noProof/>
                <w:color w:val="000000"/>
                <w:sz w:val="22"/>
                <w:szCs w:val="22"/>
                <w:lang w:val="tr-TR" w:eastAsia="tr-TR"/>
              </w:rPr>
              <mc:AlternateContent>
                <mc:Choice Requires="wps">
                  <w:drawing>
                    <wp:anchor distT="0" distB="0" distL="114300" distR="114300" simplePos="0" relativeHeight="251659264" behindDoc="0" locked="0" layoutInCell="1" allowOverlap="1" wp14:anchorId="7C5A81C6" wp14:editId="37317700">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19C8" id="Dikdörtgen 12" o:spid="_x0000_s1026" style="position:absolute;margin-left:0;margin-top:.25pt;width:14.85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" fillcolor="window" strokecolor="windowText" strokeweight="2pt">
                      <w10:wrap anchorx="margin"/>
                    </v:rect>
                  </w:pict>
                </mc:Fallback>
              </mc:AlternateContent>
            </w:r>
          </w:p>
        </w:tc>
        <w:tc>
          <w:tcPr>
            <w:tcW w:w="8426" w:type="dxa"/>
            <w:gridSpan w:val="3"/>
          </w:tcPr>
          <w:p w14:paraId="6EE1B7A2" w14:textId="77777777" w:rsidR="00CD3F95" w:rsidRPr="00CD3F95" w:rsidRDefault="00CD3F95" w:rsidP="00CD3F95">
            <w:pPr>
              <w:autoSpaceDE w:val="0"/>
              <w:autoSpaceDN w:val="0"/>
              <w:adjustRightInd w:val="0"/>
              <w:ind w:right="165"/>
              <w:jc w:val="both"/>
              <w:rPr>
                <w:rStyle w:val="Strong"/>
                <w:rFonts w:asciiTheme="majorHAnsi" w:eastAsia="MS Mincho" w:hAnsiTheme="majorHAnsi" w:cstheme="majorHAnsi"/>
                <w:sz w:val="22"/>
                <w:szCs w:val="22"/>
              </w:rPr>
            </w:pPr>
            <w:r w:rsidRPr="00CD3F95">
              <w:rPr>
                <w:rStyle w:val="Strong"/>
                <w:rFonts w:asciiTheme="majorHAnsi" w:hAnsiTheme="majorHAnsi" w:cstheme="majorHAnsi"/>
                <w:color w:val="000000"/>
                <w:sz w:val="22"/>
                <w:szCs w:val="22"/>
                <w:u w:val="single"/>
                <w:bdr w:val="none" w:sz="0" w:space="0" w:color="auto" w:frame="1"/>
                <w:shd w:val="clear" w:color="auto" w:fill="FFFFFF" w:themeFill="background1"/>
              </w:rPr>
              <w:t xml:space="preserve">TAV Havacılık </w:t>
            </w:r>
            <w:proofErr w:type="spellStart"/>
            <w:r w:rsidRPr="00CD3F95">
              <w:rPr>
                <w:rStyle w:val="Strong"/>
                <w:rFonts w:asciiTheme="majorHAnsi" w:hAnsiTheme="majorHAnsi" w:cstheme="majorHAnsi"/>
                <w:color w:val="000000"/>
                <w:sz w:val="22"/>
                <w:szCs w:val="22"/>
                <w:u w:val="single"/>
                <w:bdr w:val="none" w:sz="0" w:space="0" w:color="auto" w:frame="1"/>
                <w:shd w:val="clear" w:color="auto" w:fill="FFFFFF" w:themeFill="background1"/>
              </w:rPr>
              <w:t>Anonim</w:t>
            </w:r>
            <w:proofErr w:type="spellEnd"/>
            <w:r w:rsidRPr="00CD3F95">
              <w:rPr>
                <w:rStyle w:val="Strong"/>
                <w:rFonts w:asciiTheme="majorHAnsi" w:hAnsiTheme="majorHAnsi" w:cstheme="majorHAnsi"/>
                <w:color w:val="000000"/>
                <w:sz w:val="22"/>
                <w:szCs w:val="22"/>
                <w:u w:val="single"/>
                <w:bdr w:val="none" w:sz="0" w:space="0" w:color="auto" w:frame="1"/>
                <w:shd w:val="clear" w:color="auto" w:fill="FFFFFF" w:themeFill="background1"/>
              </w:rPr>
              <w:t xml:space="preserve"> </w:t>
            </w:r>
            <w:proofErr w:type="spellStart"/>
            <w:r w:rsidRPr="00CD3F95">
              <w:rPr>
                <w:rStyle w:val="Strong"/>
                <w:rFonts w:asciiTheme="majorHAnsi" w:hAnsiTheme="majorHAnsi" w:cstheme="majorHAnsi"/>
                <w:color w:val="000000"/>
                <w:sz w:val="22"/>
                <w:szCs w:val="22"/>
                <w:u w:val="single"/>
                <w:bdr w:val="none" w:sz="0" w:space="0" w:color="auto" w:frame="1"/>
                <w:shd w:val="clear" w:color="auto" w:fill="FFFFFF" w:themeFill="background1"/>
              </w:rPr>
              <w:t>Şirketi</w:t>
            </w:r>
            <w:proofErr w:type="spellEnd"/>
            <w:r w:rsidRPr="00CD3F95">
              <w:rPr>
                <w:rStyle w:val="Strong"/>
                <w:rFonts w:asciiTheme="majorHAnsi" w:hAnsiTheme="majorHAnsi"/>
                <w:color w:val="000000"/>
                <w:sz w:val="22"/>
                <w:u w:val="single"/>
                <w:bdr w:val="none" w:sz="0" w:space="0" w:color="auto" w:frame="1"/>
                <w:shd w:val="clear" w:color="auto" w:fill="FFFFFF" w:themeFill="background1"/>
              </w:rPr>
              <w:t xml:space="preserve"> </w:t>
            </w:r>
            <w:proofErr w:type="spellStart"/>
            <w:r w:rsidRPr="00CD3F95">
              <w:rPr>
                <w:rStyle w:val="Strong"/>
                <w:rFonts w:asciiTheme="majorHAnsi" w:hAnsiTheme="majorHAnsi" w:cstheme="majorHAnsi"/>
                <w:color w:val="000000"/>
                <w:sz w:val="22"/>
                <w:szCs w:val="22"/>
                <w:u w:val="single"/>
                <w:bdr w:val="none" w:sz="0" w:space="0" w:color="auto" w:frame="1"/>
                <w:shd w:val="clear" w:color="auto" w:fill="FFFFFF" w:themeFill="background1"/>
              </w:rPr>
              <w:t>Müşteri</w:t>
            </w:r>
            <w:proofErr w:type="spellEnd"/>
            <w:r w:rsidRPr="00CD3F95">
              <w:rPr>
                <w:rStyle w:val="Strong"/>
                <w:rFonts w:asciiTheme="majorHAnsi" w:hAnsiTheme="majorHAnsi" w:cstheme="majorHAnsi"/>
                <w:color w:val="000000"/>
                <w:sz w:val="22"/>
                <w:szCs w:val="22"/>
                <w:u w:val="single"/>
                <w:bdr w:val="none" w:sz="0" w:space="0" w:color="auto" w:frame="1"/>
              </w:rPr>
              <w:t xml:space="preserve"> </w:t>
            </w:r>
            <w:proofErr w:type="spellStart"/>
            <w:r w:rsidRPr="00CD3F95">
              <w:rPr>
                <w:rStyle w:val="Strong"/>
                <w:rFonts w:asciiTheme="majorHAnsi" w:hAnsiTheme="majorHAnsi" w:cstheme="majorHAnsi"/>
                <w:color w:val="000000"/>
                <w:sz w:val="22"/>
                <w:szCs w:val="22"/>
                <w:u w:val="single"/>
                <w:bdr w:val="none" w:sz="0" w:space="0" w:color="auto" w:frame="1"/>
              </w:rPr>
              <w:t>Kişisel</w:t>
            </w:r>
            <w:proofErr w:type="spellEnd"/>
            <w:r w:rsidRPr="00CD3F95">
              <w:rPr>
                <w:rStyle w:val="Strong"/>
                <w:rFonts w:asciiTheme="majorHAnsi" w:hAnsiTheme="majorHAnsi" w:cstheme="majorHAnsi"/>
                <w:color w:val="000000"/>
                <w:sz w:val="22"/>
                <w:szCs w:val="22"/>
                <w:u w:val="single"/>
                <w:bdr w:val="none" w:sz="0" w:space="0" w:color="auto" w:frame="1"/>
              </w:rPr>
              <w:t xml:space="preserve"> </w:t>
            </w:r>
            <w:proofErr w:type="spellStart"/>
            <w:r w:rsidRPr="00CD3F95">
              <w:rPr>
                <w:rStyle w:val="Strong"/>
                <w:rFonts w:asciiTheme="majorHAnsi" w:hAnsiTheme="majorHAnsi" w:cstheme="majorHAnsi"/>
                <w:color w:val="000000"/>
                <w:sz w:val="22"/>
                <w:szCs w:val="22"/>
                <w:u w:val="single"/>
                <w:bdr w:val="none" w:sz="0" w:space="0" w:color="auto" w:frame="1"/>
              </w:rPr>
              <w:t>Verilerinin</w:t>
            </w:r>
            <w:proofErr w:type="spellEnd"/>
            <w:r w:rsidRPr="00CD3F95">
              <w:rPr>
                <w:rStyle w:val="Strong"/>
                <w:rFonts w:asciiTheme="majorHAnsi" w:hAnsiTheme="majorHAnsi" w:cstheme="majorHAnsi"/>
                <w:color w:val="000000"/>
                <w:sz w:val="22"/>
                <w:szCs w:val="22"/>
                <w:u w:val="single"/>
                <w:bdr w:val="none" w:sz="0" w:space="0" w:color="auto" w:frame="1"/>
              </w:rPr>
              <w:t xml:space="preserve"> </w:t>
            </w:r>
            <w:proofErr w:type="spellStart"/>
            <w:r w:rsidRPr="00CD3F95">
              <w:rPr>
                <w:rStyle w:val="Strong"/>
                <w:rFonts w:asciiTheme="majorHAnsi" w:hAnsiTheme="majorHAnsi" w:cstheme="majorHAnsi"/>
                <w:color w:val="000000"/>
                <w:sz w:val="22"/>
                <w:szCs w:val="22"/>
                <w:u w:val="single"/>
                <w:bdr w:val="none" w:sz="0" w:space="0" w:color="auto" w:frame="1"/>
              </w:rPr>
              <w:t>Korunması</w:t>
            </w:r>
            <w:proofErr w:type="spellEnd"/>
            <w:r w:rsidRPr="00CD3F95">
              <w:rPr>
                <w:rStyle w:val="Strong"/>
                <w:rFonts w:asciiTheme="majorHAnsi" w:hAnsiTheme="majorHAnsi" w:cstheme="majorHAnsi"/>
                <w:color w:val="000000"/>
                <w:sz w:val="22"/>
                <w:szCs w:val="22"/>
                <w:u w:val="single"/>
                <w:bdr w:val="none" w:sz="0" w:space="0" w:color="auto" w:frame="1"/>
              </w:rPr>
              <w:t xml:space="preserve"> ve </w:t>
            </w:r>
            <w:proofErr w:type="spellStart"/>
            <w:r w:rsidRPr="00CD3F95">
              <w:rPr>
                <w:rStyle w:val="Strong"/>
                <w:rFonts w:asciiTheme="majorHAnsi" w:hAnsiTheme="majorHAnsi" w:cstheme="majorHAnsi"/>
                <w:color w:val="000000"/>
                <w:sz w:val="22"/>
                <w:szCs w:val="22"/>
                <w:u w:val="single"/>
                <w:bdr w:val="none" w:sz="0" w:space="0" w:color="auto" w:frame="1"/>
              </w:rPr>
              <w:t>İşlenmesi</w:t>
            </w:r>
            <w:proofErr w:type="spellEnd"/>
            <w:r w:rsidRPr="00CD3F95">
              <w:rPr>
                <w:rStyle w:val="Strong"/>
                <w:rFonts w:asciiTheme="majorHAnsi" w:hAnsiTheme="majorHAnsi" w:cstheme="majorHAnsi"/>
                <w:color w:val="000000"/>
                <w:sz w:val="22"/>
                <w:szCs w:val="22"/>
                <w:u w:val="single"/>
                <w:bdr w:val="none" w:sz="0" w:space="0" w:color="auto" w:frame="1"/>
              </w:rPr>
              <w:t xml:space="preserve"> </w:t>
            </w:r>
            <w:proofErr w:type="spellStart"/>
            <w:r w:rsidRPr="00CD3F95">
              <w:rPr>
                <w:rStyle w:val="Strong"/>
                <w:rFonts w:asciiTheme="majorHAnsi" w:hAnsiTheme="majorHAnsi" w:cstheme="majorHAnsi"/>
                <w:color w:val="000000"/>
                <w:sz w:val="22"/>
                <w:szCs w:val="22"/>
                <w:u w:val="single"/>
                <w:bdr w:val="none" w:sz="0" w:space="0" w:color="auto" w:frame="1"/>
              </w:rPr>
              <w:t>Aydınlatma</w:t>
            </w:r>
            <w:proofErr w:type="spellEnd"/>
            <w:r w:rsidRPr="00CD3F95">
              <w:rPr>
                <w:rStyle w:val="Strong"/>
                <w:rFonts w:asciiTheme="majorHAnsi" w:hAnsiTheme="majorHAnsi" w:cstheme="majorHAnsi"/>
                <w:color w:val="000000"/>
                <w:sz w:val="22"/>
                <w:szCs w:val="22"/>
                <w:u w:val="single"/>
                <w:bdr w:val="none" w:sz="0" w:space="0" w:color="auto" w:frame="1"/>
              </w:rPr>
              <w:t xml:space="preserve"> </w:t>
            </w:r>
            <w:proofErr w:type="spellStart"/>
            <w:r w:rsidRPr="00CD3F95">
              <w:rPr>
                <w:rStyle w:val="Strong"/>
                <w:rFonts w:asciiTheme="majorHAnsi" w:hAnsiTheme="majorHAnsi" w:cstheme="majorHAnsi"/>
                <w:color w:val="000000"/>
                <w:sz w:val="22"/>
                <w:szCs w:val="22"/>
                <w:u w:val="single"/>
                <w:bdr w:val="none" w:sz="0" w:space="0" w:color="auto" w:frame="1"/>
              </w:rPr>
              <w:t>Metni’nde</w:t>
            </w:r>
            <w:proofErr w:type="spellEnd"/>
            <w:r w:rsidRPr="00CD3F95">
              <w:rPr>
                <w:rStyle w:val="Strong"/>
                <w:rFonts w:asciiTheme="majorHAnsi" w:hAnsiTheme="majorHAnsi" w:cstheme="majorHAnsi"/>
                <w:color w:val="000000"/>
                <w:sz w:val="22"/>
                <w:szCs w:val="22"/>
                <w:bdr w:val="none" w:sz="0" w:space="0" w:color="auto" w:frame="1"/>
              </w:rPr>
              <w:t xml:space="preserve"> </w:t>
            </w:r>
            <w:proofErr w:type="spellStart"/>
            <w:r w:rsidRPr="00CD3F95">
              <w:rPr>
                <w:rStyle w:val="Strong"/>
                <w:rFonts w:asciiTheme="majorHAnsi" w:hAnsiTheme="majorHAnsi" w:cstheme="majorHAnsi"/>
                <w:color w:val="000000"/>
                <w:sz w:val="22"/>
                <w:szCs w:val="22"/>
                <w:bdr w:val="none" w:sz="0" w:space="0" w:color="auto" w:frame="1"/>
              </w:rPr>
              <w:t>belirtilen</w:t>
            </w:r>
            <w:proofErr w:type="spellEnd"/>
            <w:r w:rsidRPr="00CD3F95">
              <w:rPr>
                <w:rStyle w:val="Strong"/>
                <w:rFonts w:asciiTheme="majorHAnsi" w:hAnsiTheme="majorHAnsi" w:cstheme="majorHAnsi"/>
                <w:color w:val="000000"/>
                <w:sz w:val="22"/>
                <w:szCs w:val="22"/>
                <w:bdr w:val="none" w:sz="0" w:space="0" w:color="auto" w:frame="1"/>
              </w:rPr>
              <w:t xml:space="preserve"> </w:t>
            </w:r>
            <w:proofErr w:type="spellStart"/>
            <w:r w:rsidRPr="00CD3F95">
              <w:rPr>
                <w:rStyle w:val="Strong"/>
                <w:rFonts w:asciiTheme="majorHAnsi" w:eastAsia="MS Mincho" w:hAnsiTheme="majorHAnsi" w:cstheme="majorHAnsi"/>
                <w:sz w:val="22"/>
                <w:szCs w:val="22"/>
              </w:rPr>
              <w:t>kapsamda</w:t>
            </w:r>
            <w:proofErr w:type="spellEnd"/>
            <w:r w:rsidRPr="00CD3F95">
              <w:rPr>
                <w:rStyle w:val="Strong"/>
                <w:rFonts w:asciiTheme="majorHAnsi" w:eastAsia="MS Mincho" w:hAnsiTheme="majorHAnsi" w:cstheme="majorHAnsi"/>
                <w:sz w:val="22"/>
                <w:szCs w:val="22"/>
              </w:rPr>
              <w:t xml:space="preserve"> </w:t>
            </w:r>
            <w:proofErr w:type="spellStart"/>
            <w:r w:rsidRPr="00CD3F95">
              <w:rPr>
                <w:rStyle w:val="Strong"/>
                <w:rFonts w:asciiTheme="majorHAnsi" w:eastAsia="MS Mincho" w:hAnsiTheme="majorHAnsi" w:cstheme="majorHAnsi"/>
                <w:sz w:val="22"/>
                <w:szCs w:val="22"/>
              </w:rPr>
              <w:t>kişisel</w:t>
            </w:r>
            <w:proofErr w:type="spellEnd"/>
            <w:r w:rsidRPr="00CD3F95">
              <w:rPr>
                <w:rStyle w:val="Strong"/>
                <w:rFonts w:asciiTheme="majorHAnsi" w:eastAsia="MS Mincho" w:hAnsiTheme="majorHAnsi" w:cstheme="majorHAnsi"/>
                <w:sz w:val="22"/>
                <w:szCs w:val="22"/>
              </w:rPr>
              <w:t xml:space="preserve"> </w:t>
            </w:r>
            <w:proofErr w:type="spellStart"/>
            <w:r w:rsidRPr="00CD3F95">
              <w:rPr>
                <w:rStyle w:val="Strong"/>
                <w:rFonts w:asciiTheme="majorHAnsi" w:eastAsia="MS Mincho" w:hAnsiTheme="majorHAnsi" w:cstheme="majorHAnsi"/>
                <w:sz w:val="22"/>
                <w:szCs w:val="22"/>
              </w:rPr>
              <w:t>verilerimin</w:t>
            </w:r>
            <w:proofErr w:type="spellEnd"/>
            <w:r w:rsidRPr="00CD3F95">
              <w:rPr>
                <w:rStyle w:val="Strong"/>
                <w:rFonts w:asciiTheme="majorHAnsi" w:eastAsia="MS Mincho" w:hAnsiTheme="majorHAnsi" w:cstheme="majorHAnsi"/>
                <w:sz w:val="22"/>
                <w:szCs w:val="22"/>
              </w:rPr>
              <w:t xml:space="preserve"> </w:t>
            </w:r>
            <w:proofErr w:type="spellStart"/>
            <w:r w:rsidRPr="00CD3F95">
              <w:rPr>
                <w:rFonts w:asciiTheme="majorHAnsi" w:eastAsia="MS Mincho" w:hAnsiTheme="majorHAnsi" w:cstheme="majorHAnsi"/>
                <w:bCs/>
                <w:sz w:val="22"/>
                <w:szCs w:val="22"/>
              </w:rPr>
              <w:t>işlenmesini</w:t>
            </w:r>
            <w:proofErr w:type="spellEnd"/>
            <w:r w:rsidRPr="00CD3F95">
              <w:rPr>
                <w:rFonts w:asciiTheme="majorHAnsi" w:eastAsia="MS Mincho" w:hAnsiTheme="majorHAnsi" w:cstheme="majorHAnsi"/>
                <w:bCs/>
                <w:sz w:val="22"/>
                <w:szCs w:val="22"/>
              </w:rPr>
              <w:t xml:space="preserve"> ve </w:t>
            </w:r>
            <w:proofErr w:type="spellStart"/>
            <w:r w:rsidRPr="00CD3F95">
              <w:rPr>
                <w:rFonts w:asciiTheme="majorHAnsi" w:eastAsia="MS Mincho" w:hAnsiTheme="majorHAnsi" w:cstheme="majorHAnsi"/>
                <w:bCs/>
                <w:sz w:val="22"/>
                <w:szCs w:val="22"/>
              </w:rPr>
              <w:t>bu</w:t>
            </w:r>
            <w:proofErr w:type="spellEnd"/>
            <w:r w:rsidRPr="00CD3F95">
              <w:rPr>
                <w:rFonts w:asciiTheme="majorHAnsi" w:eastAsia="MS Mincho" w:hAnsiTheme="majorHAnsi" w:cstheme="majorHAnsi"/>
                <w:bCs/>
                <w:sz w:val="22"/>
                <w:szCs w:val="22"/>
              </w:rPr>
              <w:t xml:space="preserve"> </w:t>
            </w:r>
            <w:proofErr w:type="spellStart"/>
            <w:r w:rsidRPr="00CD3F95">
              <w:rPr>
                <w:rFonts w:asciiTheme="majorHAnsi" w:eastAsia="MS Mincho" w:hAnsiTheme="majorHAnsi" w:cstheme="majorHAnsi"/>
                <w:bCs/>
                <w:sz w:val="22"/>
                <w:szCs w:val="22"/>
              </w:rPr>
              <w:t>amaçlarla</w:t>
            </w:r>
            <w:proofErr w:type="spellEnd"/>
            <w:r w:rsidRPr="00CD3F95">
              <w:rPr>
                <w:rFonts w:asciiTheme="majorHAnsi" w:eastAsia="MS Mincho" w:hAnsiTheme="majorHAnsi" w:cstheme="majorHAnsi"/>
                <w:bCs/>
                <w:sz w:val="22"/>
                <w:szCs w:val="22"/>
              </w:rPr>
              <w:t xml:space="preserve"> </w:t>
            </w:r>
            <w:r w:rsidRPr="00CD3F95">
              <w:rPr>
                <w:rFonts w:asciiTheme="majorHAnsi" w:hAnsiTheme="majorHAnsi"/>
                <w:sz w:val="22"/>
                <w:bdr w:val="none" w:sz="0" w:space="0" w:color="auto" w:frame="1"/>
              </w:rPr>
              <w:t xml:space="preserve"> yurt </w:t>
            </w:r>
            <w:proofErr w:type="spellStart"/>
            <w:r w:rsidRPr="00CD3F95">
              <w:rPr>
                <w:rFonts w:asciiTheme="majorHAnsi" w:hAnsiTheme="majorHAnsi"/>
                <w:sz w:val="22"/>
                <w:bdr w:val="none" w:sz="0" w:space="0" w:color="auto" w:frame="1"/>
              </w:rPr>
              <w:t>içinde</w:t>
            </w:r>
            <w:proofErr w:type="spellEnd"/>
            <w:r w:rsidRPr="00CD3F95">
              <w:rPr>
                <w:rFonts w:asciiTheme="majorHAnsi" w:hAnsiTheme="majorHAnsi"/>
                <w:sz w:val="22"/>
                <w:bdr w:val="none" w:sz="0" w:space="0" w:color="auto" w:frame="1"/>
              </w:rPr>
              <w:t xml:space="preserve"> ve  yurt </w:t>
            </w:r>
            <w:proofErr w:type="spellStart"/>
            <w:r w:rsidRPr="00CD3F95">
              <w:rPr>
                <w:rFonts w:asciiTheme="majorHAnsi" w:hAnsiTheme="majorHAnsi"/>
                <w:sz w:val="22"/>
                <w:bdr w:val="none" w:sz="0" w:space="0" w:color="auto" w:frame="1"/>
              </w:rPr>
              <w:t>dışında</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Şirketinizin</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iş</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ortaklarına</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grup</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şirketlerinize</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Aéroports</w:t>
            </w:r>
            <w:proofErr w:type="spellEnd"/>
            <w:r w:rsidRPr="00CD3F95">
              <w:rPr>
                <w:rFonts w:asciiTheme="majorHAnsi" w:hAnsiTheme="majorHAnsi" w:cstheme="majorHAnsi"/>
                <w:bCs/>
                <w:sz w:val="22"/>
                <w:szCs w:val="22"/>
                <w:bdr w:val="none" w:sz="0" w:space="0" w:color="auto" w:frame="1"/>
              </w:rPr>
              <w:t xml:space="preserve"> de Paris </w:t>
            </w:r>
            <w:proofErr w:type="spellStart"/>
            <w:r w:rsidRPr="00CD3F95">
              <w:rPr>
                <w:rFonts w:asciiTheme="majorHAnsi" w:hAnsiTheme="majorHAnsi" w:cstheme="majorHAnsi"/>
                <w:bCs/>
                <w:sz w:val="22"/>
                <w:szCs w:val="22"/>
                <w:bdr w:val="none" w:sz="0" w:space="0" w:color="auto" w:frame="1"/>
              </w:rPr>
              <w:t>Grubu</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başta</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olmak</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üzere</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cstheme="majorHAnsi"/>
                <w:bCs/>
                <w:sz w:val="22"/>
                <w:szCs w:val="22"/>
                <w:bdr w:val="none" w:sz="0" w:space="0" w:color="auto" w:frame="1"/>
              </w:rPr>
              <w:t>hissedarlarınıza</w:t>
            </w:r>
            <w:proofErr w:type="spellEnd"/>
            <w:r w:rsidRPr="00CD3F95">
              <w:rPr>
                <w:rFonts w:asciiTheme="majorHAnsi" w:hAnsiTheme="majorHAnsi" w:cstheme="majorHAnsi"/>
                <w:bCs/>
                <w:sz w:val="22"/>
                <w:szCs w:val="22"/>
                <w:bdr w:val="none" w:sz="0" w:space="0" w:color="auto" w:frame="1"/>
              </w:rPr>
              <w:t xml:space="preserve">, </w:t>
            </w:r>
            <w:proofErr w:type="spellStart"/>
            <w:r w:rsidRPr="00CD3F95">
              <w:rPr>
                <w:rFonts w:asciiTheme="majorHAnsi" w:hAnsiTheme="majorHAnsi"/>
                <w:sz w:val="22"/>
                <w:bdr w:val="none" w:sz="0" w:space="0" w:color="auto" w:frame="1"/>
              </w:rPr>
              <w:t>tedarikçilerinize</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bCs/>
                <w:sz w:val="22"/>
                <w:bdr w:val="none" w:sz="0" w:space="0" w:color="auto" w:frame="1"/>
              </w:rPr>
              <w:t>uçuş</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izinlerini</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alan</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aracı</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kurumlar</w:t>
            </w:r>
            <w:proofErr w:type="spellEnd"/>
            <w:r w:rsidRPr="00CD3F95">
              <w:rPr>
                <w:rFonts w:asciiTheme="majorHAnsi" w:hAnsiTheme="majorHAnsi"/>
                <w:bCs/>
                <w:sz w:val="22"/>
                <w:bdr w:val="none" w:sz="0" w:space="0" w:color="auto" w:frame="1"/>
              </w:rPr>
              <w:t xml:space="preserve"> ve </w:t>
            </w:r>
            <w:proofErr w:type="spellStart"/>
            <w:r w:rsidRPr="00CD3F95">
              <w:rPr>
                <w:rFonts w:asciiTheme="majorHAnsi" w:hAnsiTheme="majorHAnsi"/>
                <w:bCs/>
                <w:sz w:val="22"/>
                <w:bdr w:val="none" w:sz="0" w:space="0" w:color="auto" w:frame="1"/>
              </w:rPr>
              <w:t>yer</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hizmeti</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veren</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kuruluşlar</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dahil</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olmak</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üzere</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kanunen</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yetkili</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kamu</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kurumlarına</w:t>
            </w:r>
            <w:proofErr w:type="spellEnd"/>
            <w:r w:rsidRPr="00CD3F95">
              <w:rPr>
                <w:rFonts w:asciiTheme="majorHAnsi" w:hAnsiTheme="majorHAnsi"/>
                <w:sz w:val="22"/>
                <w:bdr w:val="none" w:sz="0" w:space="0" w:color="auto" w:frame="1"/>
              </w:rPr>
              <w:t xml:space="preserve"> ve </w:t>
            </w:r>
            <w:proofErr w:type="spellStart"/>
            <w:r w:rsidRPr="00CD3F95">
              <w:rPr>
                <w:rFonts w:asciiTheme="majorHAnsi" w:hAnsiTheme="majorHAnsi"/>
                <w:sz w:val="22"/>
                <w:bdr w:val="none" w:sz="0" w:space="0" w:color="auto" w:frame="1"/>
              </w:rPr>
              <w:t>özel</w:t>
            </w:r>
            <w:proofErr w:type="spellEnd"/>
            <w:r w:rsidRPr="00CD3F95">
              <w:rPr>
                <w:rFonts w:asciiTheme="majorHAnsi" w:hAnsiTheme="majorHAnsi"/>
                <w:sz w:val="22"/>
                <w:bdr w:val="none" w:sz="0" w:space="0" w:color="auto" w:frame="1"/>
              </w:rPr>
              <w:t xml:space="preserve"> </w:t>
            </w:r>
            <w:proofErr w:type="spellStart"/>
            <w:r w:rsidRPr="00CD3F95">
              <w:rPr>
                <w:rFonts w:asciiTheme="majorHAnsi" w:hAnsiTheme="majorHAnsi"/>
                <w:sz w:val="22"/>
                <w:bdr w:val="none" w:sz="0" w:space="0" w:color="auto" w:frame="1"/>
              </w:rPr>
              <w:t>kişilere</w:t>
            </w:r>
            <w:proofErr w:type="spellEnd"/>
            <w:r w:rsidRPr="00CD3F95">
              <w:rPr>
                <w:rFonts w:asciiTheme="majorHAnsi" w:hAnsiTheme="majorHAnsi"/>
                <w:sz w:val="22"/>
                <w:bdr w:val="none" w:sz="0" w:space="0" w:color="auto" w:frame="1"/>
              </w:rPr>
              <w:t xml:space="preserve"> </w:t>
            </w:r>
            <w:r w:rsidRPr="00CD3F95">
              <w:rPr>
                <w:rFonts w:asciiTheme="majorHAnsi" w:hAnsiTheme="majorHAnsi"/>
                <w:bCs/>
                <w:sz w:val="22"/>
                <w:bdr w:val="none" w:sz="0" w:space="0" w:color="auto" w:frame="1"/>
              </w:rPr>
              <w:t xml:space="preserve">ve </w:t>
            </w:r>
            <w:proofErr w:type="spellStart"/>
            <w:r w:rsidRPr="00CD3F95">
              <w:rPr>
                <w:rFonts w:asciiTheme="majorHAnsi" w:hAnsiTheme="majorHAnsi"/>
                <w:bCs/>
                <w:sz w:val="22"/>
                <w:bdr w:val="none" w:sz="0" w:space="0" w:color="auto" w:frame="1"/>
              </w:rPr>
              <w:t>Sivil</w:t>
            </w:r>
            <w:proofErr w:type="spellEnd"/>
            <w:r w:rsidRPr="00CD3F95">
              <w:rPr>
                <w:rFonts w:asciiTheme="majorHAnsi" w:hAnsiTheme="majorHAnsi"/>
                <w:bCs/>
                <w:sz w:val="22"/>
                <w:bdr w:val="none" w:sz="0" w:space="0" w:color="auto" w:frame="1"/>
              </w:rPr>
              <w:t xml:space="preserve"> Havacılık ve </w:t>
            </w:r>
            <w:proofErr w:type="spellStart"/>
            <w:r w:rsidRPr="00CD3F95">
              <w:rPr>
                <w:rFonts w:asciiTheme="majorHAnsi" w:hAnsiTheme="majorHAnsi"/>
                <w:bCs/>
                <w:sz w:val="22"/>
                <w:bdr w:val="none" w:sz="0" w:space="0" w:color="auto" w:frame="1"/>
              </w:rPr>
              <w:t>Uluslararası</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Mevzuat</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gerekliliklerine</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uygun</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hareket</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edilebilmesi</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amacı</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ile</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sınırlı</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olmak</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üzere</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seyahatinizin</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gerçekleştiği</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ülkenin</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ilgili</w:t>
            </w:r>
            <w:proofErr w:type="spellEnd"/>
            <w:r w:rsidRPr="00CD3F95">
              <w:rPr>
                <w:rFonts w:asciiTheme="majorHAnsi" w:hAnsiTheme="majorHAnsi"/>
                <w:bCs/>
                <w:sz w:val="22"/>
                <w:bdr w:val="none" w:sz="0" w:space="0" w:color="auto" w:frame="1"/>
              </w:rPr>
              <w:t xml:space="preserve"> </w:t>
            </w:r>
            <w:proofErr w:type="spellStart"/>
            <w:r w:rsidRPr="00CD3F95">
              <w:rPr>
                <w:rFonts w:asciiTheme="majorHAnsi" w:hAnsiTheme="majorHAnsi"/>
                <w:bCs/>
                <w:sz w:val="22"/>
                <w:bdr w:val="none" w:sz="0" w:space="0" w:color="auto" w:frame="1"/>
              </w:rPr>
              <w:t>otoriteleri</w:t>
            </w:r>
            <w:proofErr w:type="spellEnd"/>
            <w:r w:rsidRPr="00CD3F95">
              <w:rPr>
                <w:rFonts w:asciiTheme="majorHAnsi" w:hAnsiTheme="majorHAnsi"/>
                <w:bCs/>
                <w:sz w:val="22"/>
                <w:bdr w:val="none" w:sz="0" w:space="0" w:color="auto" w:frame="1"/>
              </w:rPr>
              <w:t xml:space="preserve"> ve </w:t>
            </w:r>
            <w:proofErr w:type="spellStart"/>
            <w:r w:rsidRPr="00CD3F95">
              <w:rPr>
                <w:rFonts w:asciiTheme="majorHAnsi" w:hAnsiTheme="majorHAnsi"/>
                <w:bCs/>
                <w:sz w:val="22"/>
                <w:bdr w:val="none" w:sz="0" w:space="0" w:color="auto" w:frame="1"/>
              </w:rPr>
              <w:t>yetkili</w:t>
            </w:r>
            <w:proofErr w:type="spellEnd"/>
            <w:r w:rsidRPr="00CD3F95">
              <w:rPr>
                <w:rFonts w:asciiTheme="majorHAnsi" w:hAnsiTheme="majorHAnsi"/>
                <w:bCs/>
                <w:sz w:val="22"/>
                <w:bdr w:val="none" w:sz="0" w:space="0" w:color="auto" w:frame="1"/>
              </w:rPr>
              <w:t xml:space="preserve"> 3. </w:t>
            </w:r>
            <w:proofErr w:type="spellStart"/>
            <w:r w:rsidRPr="00CD3F95">
              <w:rPr>
                <w:rFonts w:asciiTheme="majorHAnsi" w:hAnsiTheme="majorHAnsi"/>
                <w:bCs/>
                <w:sz w:val="22"/>
                <w:bdr w:val="none" w:sz="0" w:space="0" w:color="auto" w:frame="1"/>
              </w:rPr>
              <w:t>Kişilerine</w:t>
            </w:r>
            <w:proofErr w:type="spellEnd"/>
            <w:r w:rsidRPr="00CD3F95">
              <w:rPr>
                <w:rFonts w:asciiTheme="majorHAnsi" w:hAnsiTheme="majorHAnsi"/>
                <w:bCs/>
                <w:sz w:val="22"/>
                <w:bdr w:val="none" w:sz="0" w:space="0" w:color="auto" w:frame="1"/>
              </w:rPr>
              <w:t xml:space="preserve"> </w:t>
            </w:r>
            <w:proofErr w:type="spellStart"/>
            <w:r w:rsidRPr="00CD3F95">
              <w:rPr>
                <w:rStyle w:val="Strong"/>
                <w:rFonts w:asciiTheme="majorHAnsi" w:eastAsia="MS Mincho" w:hAnsiTheme="majorHAnsi" w:cstheme="majorHAnsi"/>
                <w:sz w:val="22"/>
                <w:szCs w:val="22"/>
              </w:rPr>
              <w:t>aktarılmasını</w:t>
            </w:r>
            <w:proofErr w:type="spellEnd"/>
            <w:r w:rsidRPr="00CD3F95">
              <w:rPr>
                <w:rStyle w:val="Strong"/>
                <w:rFonts w:asciiTheme="majorHAnsi" w:eastAsia="MS Mincho" w:hAnsiTheme="majorHAnsi" w:cstheme="majorHAnsi"/>
                <w:sz w:val="22"/>
                <w:szCs w:val="22"/>
              </w:rPr>
              <w:t xml:space="preserve"> </w:t>
            </w:r>
            <w:proofErr w:type="spellStart"/>
            <w:r w:rsidRPr="00CD3F95">
              <w:rPr>
                <w:rStyle w:val="Strong"/>
                <w:rFonts w:asciiTheme="majorHAnsi" w:eastAsia="MS Mincho" w:hAnsiTheme="majorHAnsi" w:cstheme="majorHAnsi"/>
                <w:sz w:val="22"/>
                <w:szCs w:val="22"/>
              </w:rPr>
              <w:t>kabul</w:t>
            </w:r>
            <w:proofErr w:type="spellEnd"/>
            <w:r w:rsidRPr="00CD3F95">
              <w:rPr>
                <w:rStyle w:val="Strong"/>
                <w:rFonts w:asciiTheme="majorHAnsi" w:eastAsia="MS Mincho" w:hAnsiTheme="majorHAnsi" w:cstheme="majorHAnsi"/>
                <w:sz w:val="22"/>
                <w:szCs w:val="22"/>
              </w:rPr>
              <w:t xml:space="preserve"> </w:t>
            </w:r>
            <w:proofErr w:type="spellStart"/>
            <w:r w:rsidRPr="00CD3F95">
              <w:rPr>
                <w:rStyle w:val="Strong"/>
                <w:rFonts w:asciiTheme="majorHAnsi" w:eastAsia="MS Mincho" w:hAnsiTheme="majorHAnsi" w:cstheme="majorHAnsi"/>
                <w:sz w:val="22"/>
                <w:szCs w:val="22"/>
              </w:rPr>
              <w:t>ediyorum</w:t>
            </w:r>
            <w:proofErr w:type="spellEnd"/>
            <w:r w:rsidRPr="00CD3F95">
              <w:rPr>
                <w:rStyle w:val="Strong"/>
                <w:rFonts w:asciiTheme="majorHAnsi" w:eastAsia="MS Mincho" w:hAnsiTheme="majorHAnsi" w:cstheme="majorHAnsi"/>
                <w:sz w:val="22"/>
                <w:szCs w:val="22"/>
              </w:rPr>
              <w:t>.</w:t>
            </w:r>
          </w:p>
          <w:p w14:paraId="644EA56E" w14:textId="77777777" w:rsidR="00CD3F95" w:rsidRPr="00507814" w:rsidRDefault="00CD3F95" w:rsidP="00CD3F95">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tc>
      </w:tr>
      <w:tr w:rsidR="00CD3F95" w:rsidRPr="00457C39" w14:paraId="0DEAA356" w14:textId="77777777" w:rsidTr="00CD3F95">
        <w:tc>
          <w:tcPr>
            <w:tcW w:w="607" w:type="dxa"/>
          </w:tcPr>
          <w:p w14:paraId="3E521D81" w14:textId="77777777" w:rsidR="00CD3F95" w:rsidRPr="00457C39" w:rsidRDefault="00CD3F95" w:rsidP="00CD3F95">
            <w:pPr>
              <w:jc w:val="both"/>
              <w:rPr>
                <w:rFonts w:asciiTheme="majorHAnsi" w:hAnsiTheme="majorHAnsi" w:cstheme="majorHAnsi"/>
                <w:sz w:val="22"/>
                <w:szCs w:val="22"/>
              </w:rPr>
            </w:pPr>
          </w:p>
        </w:tc>
        <w:tc>
          <w:tcPr>
            <w:tcW w:w="1940" w:type="dxa"/>
          </w:tcPr>
          <w:p w14:paraId="6F42B24E" w14:textId="77777777" w:rsidR="00CD3F95" w:rsidRPr="00457C39" w:rsidRDefault="00CD3F95" w:rsidP="00CD3F95">
            <w:pPr>
              <w:autoSpaceDE w:val="0"/>
              <w:autoSpaceDN w:val="0"/>
              <w:adjustRightInd w:val="0"/>
              <w:ind w:right="165"/>
              <w:jc w:val="both"/>
              <w:rPr>
                <w:rStyle w:val="Strong"/>
                <w:rFonts w:asciiTheme="majorHAnsi" w:hAnsiTheme="majorHAnsi" w:cstheme="majorHAnsi"/>
                <w:sz w:val="22"/>
                <w:szCs w:val="22"/>
              </w:rPr>
            </w:pPr>
            <w:r w:rsidRPr="00457C39">
              <w:rPr>
                <w:rStyle w:val="Strong"/>
                <w:rFonts w:asciiTheme="majorHAnsi" w:eastAsia="MS Mincho" w:hAnsiTheme="majorHAnsi" w:cstheme="majorHAnsi"/>
                <w:sz w:val="22"/>
                <w:szCs w:val="22"/>
              </w:rPr>
              <w:t>Ad</w:t>
            </w:r>
          </w:p>
        </w:tc>
        <w:tc>
          <w:tcPr>
            <w:tcW w:w="283" w:type="dxa"/>
          </w:tcPr>
          <w:p w14:paraId="6CBF4F5F" w14:textId="77777777" w:rsidR="00CD3F95" w:rsidRPr="00457C39" w:rsidRDefault="00CD3F95" w:rsidP="00CD3F95">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0254E53A"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D3F95" w:rsidRPr="00457C39" w14:paraId="34877CA6" w14:textId="77777777" w:rsidTr="00CD3F95">
        <w:tc>
          <w:tcPr>
            <w:tcW w:w="607" w:type="dxa"/>
          </w:tcPr>
          <w:p w14:paraId="7D88D5BC" w14:textId="77777777" w:rsidR="00CD3F95" w:rsidRPr="00457C39" w:rsidRDefault="00CD3F95" w:rsidP="00CD3F95">
            <w:pPr>
              <w:jc w:val="both"/>
              <w:rPr>
                <w:rFonts w:asciiTheme="majorHAnsi" w:hAnsiTheme="majorHAnsi" w:cstheme="majorHAnsi"/>
                <w:sz w:val="22"/>
                <w:szCs w:val="22"/>
              </w:rPr>
            </w:pPr>
          </w:p>
        </w:tc>
        <w:tc>
          <w:tcPr>
            <w:tcW w:w="1940" w:type="dxa"/>
          </w:tcPr>
          <w:p w14:paraId="057C86AF" w14:textId="77777777" w:rsidR="00CD3F95" w:rsidRPr="00457C39" w:rsidRDefault="00CD3F95" w:rsidP="00CD3F95">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eastAsia="MS Mincho" w:hAnsiTheme="majorHAnsi" w:cstheme="majorHAnsi"/>
                <w:sz w:val="22"/>
                <w:szCs w:val="22"/>
              </w:rPr>
              <w:t>Soyad</w:t>
            </w:r>
            <w:proofErr w:type="spellEnd"/>
          </w:p>
        </w:tc>
        <w:tc>
          <w:tcPr>
            <w:tcW w:w="283" w:type="dxa"/>
          </w:tcPr>
          <w:p w14:paraId="1547A4F2" w14:textId="77777777" w:rsidR="00CD3F95" w:rsidRPr="00457C39" w:rsidRDefault="00CD3F95" w:rsidP="00CD3F95">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788F8252"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D3F95" w:rsidRPr="00457C39" w14:paraId="07DEE9B2" w14:textId="77777777" w:rsidTr="00CD3F95">
        <w:tc>
          <w:tcPr>
            <w:tcW w:w="607" w:type="dxa"/>
          </w:tcPr>
          <w:p w14:paraId="4CC5C5B2" w14:textId="77777777" w:rsidR="00CD3F95" w:rsidRPr="00457C39" w:rsidRDefault="00CD3F95" w:rsidP="00CD3F95">
            <w:pPr>
              <w:jc w:val="both"/>
              <w:rPr>
                <w:rFonts w:asciiTheme="majorHAnsi" w:hAnsiTheme="majorHAnsi" w:cstheme="majorHAnsi"/>
                <w:sz w:val="22"/>
                <w:szCs w:val="22"/>
              </w:rPr>
            </w:pPr>
          </w:p>
        </w:tc>
        <w:tc>
          <w:tcPr>
            <w:tcW w:w="1940" w:type="dxa"/>
          </w:tcPr>
          <w:p w14:paraId="5A3E0BE3" w14:textId="77777777" w:rsidR="00CD3F95" w:rsidRPr="00457C39" w:rsidRDefault="00CD3F95" w:rsidP="00CD3F95">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hAnsiTheme="majorHAnsi" w:cstheme="majorHAnsi"/>
                <w:sz w:val="22"/>
                <w:szCs w:val="22"/>
              </w:rPr>
              <w:t>Tarih</w:t>
            </w:r>
            <w:proofErr w:type="spellEnd"/>
          </w:p>
        </w:tc>
        <w:tc>
          <w:tcPr>
            <w:tcW w:w="283" w:type="dxa"/>
          </w:tcPr>
          <w:p w14:paraId="195AF595" w14:textId="77777777" w:rsidR="00CD3F95" w:rsidRPr="00457C39" w:rsidRDefault="00CD3F95" w:rsidP="00CD3F95">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hAnsiTheme="majorHAnsi" w:cstheme="majorHAnsi"/>
                <w:sz w:val="22"/>
                <w:szCs w:val="22"/>
              </w:rPr>
              <w:t>:</w:t>
            </w:r>
          </w:p>
        </w:tc>
        <w:tc>
          <w:tcPr>
            <w:tcW w:w="6203" w:type="dxa"/>
          </w:tcPr>
          <w:p w14:paraId="518C211B"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D3F95" w:rsidRPr="00457C39" w14:paraId="2E31E7B0" w14:textId="77777777" w:rsidTr="00CD3F95">
        <w:tc>
          <w:tcPr>
            <w:tcW w:w="607" w:type="dxa"/>
          </w:tcPr>
          <w:p w14:paraId="0DB7FFD3" w14:textId="77777777" w:rsidR="00CD3F95" w:rsidRPr="00457C39" w:rsidRDefault="00CD3F95" w:rsidP="00CD3F95">
            <w:pPr>
              <w:jc w:val="both"/>
              <w:rPr>
                <w:rFonts w:asciiTheme="majorHAnsi" w:hAnsiTheme="majorHAnsi" w:cstheme="majorHAnsi"/>
                <w:sz w:val="22"/>
                <w:szCs w:val="22"/>
              </w:rPr>
            </w:pPr>
          </w:p>
        </w:tc>
        <w:tc>
          <w:tcPr>
            <w:tcW w:w="1940" w:type="dxa"/>
          </w:tcPr>
          <w:p w14:paraId="66DDF0EE" w14:textId="77777777" w:rsidR="00CD3F95" w:rsidRPr="00457C39" w:rsidRDefault="00CD3F95" w:rsidP="00CD3F95">
            <w:pPr>
              <w:autoSpaceDE w:val="0"/>
              <w:autoSpaceDN w:val="0"/>
              <w:adjustRightInd w:val="0"/>
              <w:ind w:right="165"/>
              <w:jc w:val="both"/>
              <w:rPr>
                <w:rStyle w:val="Strong"/>
                <w:rFonts w:asciiTheme="majorHAnsi" w:hAnsiTheme="majorHAnsi" w:cstheme="majorHAnsi"/>
                <w:sz w:val="22"/>
                <w:szCs w:val="22"/>
              </w:rPr>
            </w:pPr>
            <w:proofErr w:type="spellStart"/>
            <w:r w:rsidRPr="00457C39">
              <w:rPr>
                <w:rStyle w:val="Strong"/>
                <w:rFonts w:asciiTheme="majorHAnsi" w:eastAsia="MS Mincho" w:hAnsiTheme="majorHAnsi" w:cstheme="majorHAnsi"/>
                <w:sz w:val="22"/>
                <w:szCs w:val="22"/>
              </w:rPr>
              <w:t>İmza</w:t>
            </w:r>
            <w:proofErr w:type="spellEnd"/>
          </w:p>
        </w:tc>
        <w:tc>
          <w:tcPr>
            <w:tcW w:w="283" w:type="dxa"/>
          </w:tcPr>
          <w:p w14:paraId="6B70CBE6" w14:textId="77777777" w:rsidR="00CD3F95" w:rsidRPr="00457C39" w:rsidRDefault="00CD3F95" w:rsidP="00CD3F95">
            <w:pPr>
              <w:autoSpaceDE w:val="0"/>
              <w:autoSpaceDN w:val="0"/>
              <w:adjustRightInd w:val="0"/>
              <w:ind w:right="165"/>
              <w:jc w:val="both"/>
              <w:rPr>
                <w:rStyle w:val="Strong"/>
                <w:rFonts w:asciiTheme="majorHAnsi" w:hAnsiTheme="majorHAnsi" w:cstheme="majorHAnsi"/>
                <w:bCs w:val="0"/>
                <w:sz w:val="22"/>
                <w:szCs w:val="22"/>
              </w:rPr>
            </w:pPr>
            <w:r w:rsidRPr="00457C39">
              <w:rPr>
                <w:rStyle w:val="Strong"/>
                <w:rFonts w:asciiTheme="majorHAnsi" w:eastAsia="MS Mincho" w:hAnsiTheme="majorHAnsi" w:cstheme="majorHAnsi"/>
                <w:sz w:val="22"/>
                <w:szCs w:val="22"/>
              </w:rPr>
              <w:t>:</w:t>
            </w:r>
          </w:p>
        </w:tc>
        <w:tc>
          <w:tcPr>
            <w:tcW w:w="6203" w:type="dxa"/>
          </w:tcPr>
          <w:p w14:paraId="614B36E8"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1D8641F8"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429D78D9" w14:textId="77777777" w:rsidR="00CD3F95" w:rsidRPr="00457C39"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4B921005" w14:textId="77777777" w:rsidR="00CD3F95" w:rsidRPr="00457C39" w:rsidRDefault="00CD3F95" w:rsidP="00CD3F95">
      <w:pPr>
        <w:rPr>
          <w:rFonts w:asciiTheme="majorHAnsi" w:hAnsiTheme="majorHAnsi" w:cstheme="majorHAnsi"/>
          <w:sz w:val="22"/>
          <w:szCs w:val="22"/>
          <w:lang w:val="tr-TR"/>
        </w:rPr>
      </w:pPr>
    </w:p>
    <w:bookmarkEnd w:id="2"/>
    <w:tbl>
      <w:tblPr>
        <w:tblStyle w:val="TableGrid"/>
        <w:tblpPr w:leftFromText="141" w:rightFromText="141" w:vertAnchor="text" w:horzAnchor="margin" w:tblpY="5385"/>
        <w:tblW w:w="0" w:type="auto"/>
        <w:tblLayout w:type="fixed"/>
        <w:tblLook w:val="04A0" w:firstRow="1" w:lastRow="0" w:firstColumn="1" w:lastColumn="0" w:noHBand="0" w:noVBand="1"/>
      </w:tblPr>
      <w:tblGrid>
        <w:gridCol w:w="607"/>
        <w:gridCol w:w="8426"/>
      </w:tblGrid>
      <w:tr w:rsidR="00CD3F95" w:rsidRPr="001939B7" w14:paraId="49A62794" w14:textId="77777777" w:rsidTr="00CD3F95">
        <w:tc>
          <w:tcPr>
            <w:tcW w:w="607" w:type="dxa"/>
            <w:tcBorders>
              <w:top w:val="nil"/>
              <w:left w:val="nil"/>
              <w:bottom w:val="nil"/>
              <w:right w:val="nil"/>
            </w:tcBorders>
          </w:tcPr>
          <w:p w14:paraId="3D7D7BCA" w14:textId="77777777" w:rsidR="00CD3F95" w:rsidRDefault="00CD3F95" w:rsidP="00CD3F95">
            <w:pPr>
              <w:jc w:val="both"/>
              <w:rPr>
                <w:rFonts w:asciiTheme="majorHAnsi" w:hAnsiTheme="majorHAnsi" w:cstheme="majorHAnsi"/>
                <w:sz w:val="22"/>
                <w:szCs w:val="22"/>
              </w:rPr>
            </w:pPr>
          </w:p>
          <w:p w14:paraId="1202C469" w14:textId="74B2176F" w:rsidR="00CD3F95" w:rsidRPr="001939B7" w:rsidRDefault="00CD3F95" w:rsidP="00CD3F95">
            <w:pPr>
              <w:jc w:val="both"/>
              <w:rPr>
                <w:rFonts w:asciiTheme="majorHAnsi" w:hAnsiTheme="majorHAnsi" w:cstheme="majorHAnsi"/>
                <w:sz w:val="22"/>
                <w:szCs w:val="22"/>
              </w:rPr>
            </w:pPr>
            <w:r w:rsidRPr="001939B7">
              <w:rPr>
                <w:rFonts w:asciiTheme="majorHAnsi" w:hAnsiTheme="majorHAnsi" w:cstheme="majorHAnsi"/>
                <w:bCs/>
                <w:noProof/>
                <w:color w:val="000000"/>
                <w:sz w:val="22"/>
                <w:szCs w:val="22"/>
                <w:lang w:val="tr-TR" w:eastAsia="tr-TR"/>
              </w:rPr>
              <mc:AlternateContent>
                <mc:Choice Requires="wps">
                  <w:drawing>
                    <wp:anchor distT="0" distB="0" distL="114300" distR="114300" simplePos="0" relativeHeight="251660288" behindDoc="0" locked="0" layoutInCell="1" allowOverlap="1" wp14:anchorId="7FAF0E64" wp14:editId="4227C3DF">
                      <wp:simplePos x="0" y="0"/>
                      <wp:positionH relativeFrom="margin">
                        <wp:posOffset>31750</wp:posOffset>
                      </wp:positionH>
                      <wp:positionV relativeFrom="paragraph">
                        <wp:posOffset>323215</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2386" id="Dikdörtgen 12" o:spid="_x0000_s1026" style="position:absolute;margin-left:2.5pt;margin-top:25.45pt;width:14.85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" fillcolor="window" strokecolor="windowText" strokeweight="2pt">
                      <w10:wrap anchorx="margin"/>
                    </v:rect>
                  </w:pict>
                </mc:Fallback>
              </mc:AlternateContent>
            </w:r>
          </w:p>
        </w:tc>
        <w:tc>
          <w:tcPr>
            <w:tcW w:w="8426" w:type="dxa"/>
            <w:tcBorders>
              <w:top w:val="nil"/>
              <w:left w:val="nil"/>
              <w:bottom w:val="nil"/>
              <w:right w:val="nil"/>
            </w:tcBorders>
          </w:tcPr>
          <w:p w14:paraId="0F35A353" w14:textId="77777777" w:rsidR="00CD3F95" w:rsidRDefault="00CD3F95" w:rsidP="00CD3F95">
            <w:pPr>
              <w:jc w:val="center"/>
              <w:rPr>
                <w:rFonts w:asciiTheme="majorHAnsi" w:hAnsiTheme="majorHAnsi" w:cstheme="majorHAnsi"/>
                <w:b/>
                <w:sz w:val="22"/>
                <w:szCs w:val="22"/>
              </w:rPr>
            </w:pPr>
          </w:p>
          <w:p w14:paraId="17C75CF4" w14:textId="77777777" w:rsidR="00CD3F95" w:rsidRDefault="00CD3F95" w:rsidP="00CD3F95">
            <w:pPr>
              <w:jc w:val="center"/>
              <w:rPr>
                <w:rFonts w:asciiTheme="majorHAnsi" w:hAnsiTheme="majorHAnsi" w:cstheme="majorHAnsi"/>
                <w:b/>
                <w:sz w:val="22"/>
                <w:szCs w:val="22"/>
              </w:rPr>
            </w:pPr>
          </w:p>
          <w:p w14:paraId="5645C026" w14:textId="77777777" w:rsidR="00CD3F95" w:rsidRDefault="00CD3F95" w:rsidP="00CD3F95">
            <w:pPr>
              <w:jc w:val="center"/>
              <w:rPr>
                <w:rFonts w:asciiTheme="majorHAnsi" w:hAnsiTheme="majorHAnsi" w:cstheme="majorHAnsi"/>
                <w:b/>
                <w:sz w:val="22"/>
                <w:szCs w:val="22"/>
              </w:rPr>
            </w:pPr>
          </w:p>
          <w:p w14:paraId="4CE964E5" w14:textId="77777777" w:rsidR="00CD3F95" w:rsidRDefault="00CD3F95" w:rsidP="00CD3F95">
            <w:pPr>
              <w:jc w:val="center"/>
              <w:rPr>
                <w:rFonts w:asciiTheme="majorHAnsi" w:hAnsiTheme="majorHAnsi" w:cstheme="majorHAnsi"/>
                <w:b/>
                <w:sz w:val="22"/>
                <w:szCs w:val="22"/>
              </w:rPr>
            </w:pPr>
            <w:r>
              <w:rPr>
                <w:rFonts w:asciiTheme="majorHAnsi" w:hAnsiTheme="majorHAnsi" w:cstheme="majorHAnsi"/>
                <w:b/>
                <w:sz w:val="22"/>
                <w:szCs w:val="22"/>
              </w:rPr>
              <w:t>ELEKTRONİK TİCARİ İLETİ ONAYI</w:t>
            </w:r>
          </w:p>
          <w:p w14:paraId="30D07F08" w14:textId="77777777" w:rsidR="00CD3F95" w:rsidRPr="001939B7"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D3F95" w:rsidRPr="001E771C" w14:paraId="02A83C3C" w14:textId="77777777" w:rsidTr="00CD3F95">
        <w:tc>
          <w:tcPr>
            <w:tcW w:w="607" w:type="dxa"/>
            <w:tcBorders>
              <w:top w:val="nil"/>
              <w:left w:val="nil"/>
              <w:bottom w:val="nil"/>
              <w:right w:val="nil"/>
            </w:tcBorders>
          </w:tcPr>
          <w:p w14:paraId="06493229" w14:textId="06D6ACDC" w:rsidR="00CD3F95" w:rsidRPr="001939B7" w:rsidRDefault="00CD3F95" w:rsidP="00CD3F95">
            <w:pPr>
              <w:jc w:val="both"/>
              <w:rPr>
                <w:rFonts w:asciiTheme="majorHAnsi" w:hAnsiTheme="majorHAnsi" w:cstheme="majorHAnsi"/>
                <w:sz w:val="22"/>
                <w:szCs w:val="22"/>
              </w:rPr>
            </w:pPr>
          </w:p>
        </w:tc>
        <w:tc>
          <w:tcPr>
            <w:tcW w:w="8426" w:type="dxa"/>
            <w:vMerge w:val="restart"/>
            <w:tcBorders>
              <w:top w:val="nil"/>
              <w:left w:val="nil"/>
              <w:bottom w:val="nil"/>
              <w:right w:val="nil"/>
            </w:tcBorders>
          </w:tcPr>
          <w:p w14:paraId="4115F6C2" w14:textId="77777777" w:rsidR="00CD3F95" w:rsidRPr="001939B7" w:rsidRDefault="00CD3F95" w:rsidP="00CD3F95">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roofErr w:type="spellStart"/>
            <w:r w:rsidRPr="004C56F8">
              <w:rPr>
                <w:rFonts w:asciiTheme="majorHAnsi" w:eastAsia="MS Mincho" w:hAnsiTheme="majorHAnsi" w:cstheme="majorHAnsi"/>
                <w:bCs/>
                <w:sz w:val="22"/>
                <w:szCs w:val="22"/>
              </w:rPr>
              <w:t>Şirket</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tarafından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kişisel</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verilerimin</w:t>
            </w:r>
            <w:proofErr w:type="spellEnd"/>
            <w:r w:rsidRPr="004C56F8">
              <w:rPr>
                <w:rFonts w:asciiTheme="majorHAnsi" w:eastAsia="MS Mincho" w:hAnsiTheme="majorHAnsi" w:cstheme="majorHAnsi"/>
                <w:bCs/>
                <w:sz w:val="22"/>
                <w:szCs w:val="22"/>
              </w:rPr>
              <w:t xml:space="preserve"> </w:t>
            </w:r>
            <w:r w:rsidRPr="00F92274">
              <w:rPr>
                <w:rFonts w:asciiTheme="majorHAnsi" w:eastAsia="MS Mincho" w:hAnsiTheme="majorHAnsi" w:cstheme="majorHAnsi"/>
                <w:bCs/>
                <w:sz w:val="22"/>
                <w:szCs w:val="22"/>
              </w:rPr>
              <w:t>[</w:t>
            </w:r>
            <w:proofErr w:type="spellStart"/>
            <w:r w:rsidRPr="00F92274">
              <w:rPr>
                <w:rFonts w:asciiTheme="majorHAnsi" w:eastAsia="MS Mincho" w:hAnsiTheme="majorHAnsi" w:cstheme="majorHAnsi"/>
                <w:bCs/>
                <w:sz w:val="22"/>
                <w:szCs w:val="22"/>
              </w:rPr>
              <w:t>aşağıda</w:t>
            </w:r>
            <w:proofErr w:type="spellEnd"/>
            <w:r w:rsidRPr="00F92274">
              <w:rPr>
                <w:rFonts w:asciiTheme="majorHAnsi" w:eastAsia="MS Mincho" w:hAnsiTheme="majorHAnsi" w:cstheme="majorHAnsi"/>
                <w:bCs/>
                <w:sz w:val="22"/>
                <w:szCs w:val="22"/>
              </w:rPr>
              <w:t xml:space="preserve"> / </w:t>
            </w:r>
            <w:proofErr w:type="spellStart"/>
            <w:r w:rsidRPr="00F92274">
              <w:rPr>
                <w:rFonts w:asciiTheme="majorHAnsi" w:eastAsia="MS Mincho" w:hAnsiTheme="majorHAnsi" w:cstheme="majorHAnsi"/>
                <w:bCs/>
                <w:sz w:val="22"/>
                <w:szCs w:val="22"/>
              </w:rPr>
              <w:t>yukarıda</w:t>
            </w:r>
            <w:proofErr w:type="spellEnd"/>
            <w:r w:rsidRPr="00F92274">
              <w:rPr>
                <w:rFonts w:asciiTheme="majorHAnsi" w:eastAsia="MS Mincho" w:hAnsiTheme="majorHAnsi" w:cstheme="majorHAnsi"/>
                <w:bCs/>
                <w:sz w:val="22"/>
                <w:szCs w:val="22"/>
              </w:rPr>
              <w:t>]</w:t>
            </w:r>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belirtilen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iletişim</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bilgilerime</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tanıtım</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teklif</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promosyon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anket</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etkinlik</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gibi</w:t>
            </w:r>
            <w:proofErr w:type="spellEnd"/>
            <w:r w:rsidRPr="004C56F8">
              <w:rPr>
                <w:rFonts w:asciiTheme="majorHAnsi" w:eastAsia="MS Mincho" w:hAnsiTheme="majorHAnsi" w:cstheme="majorHAnsi"/>
                <w:bCs/>
                <w:sz w:val="22"/>
                <w:szCs w:val="22"/>
              </w:rPr>
              <w:t xml:space="preserve"> her </w:t>
            </w:r>
            <w:proofErr w:type="spellStart"/>
            <w:r w:rsidRPr="004C56F8">
              <w:rPr>
                <w:rFonts w:asciiTheme="majorHAnsi" w:eastAsia="MS Mincho" w:hAnsiTheme="majorHAnsi" w:cstheme="majorHAnsi"/>
                <w:bCs/>
                <w:sz w:val="22"/>
                <w:szCs w:val="22"/>
              </w:rPr>
              <w:t>türlü</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doğrudan</w:t>
            </w:r>
            <w:proofErr w:type="spellEnd"/>
            <w:r w:rsidRPr="004C56F8">
              <w:rPr>
                <w:rFonts w:asciiTheme="majorHAnsi" w:eastAsia="MS Mincho" w:hAnsiTheme="majorHAnsi" w:cstheme="majorHAnsi"/>
                <w:bCs/>
                <w:sz w:val="22"/>
                <w:szCs w:val="22"/>
              </w:rPr>
              <w:t xml:space="preserve"> ve </w:t>
            </w:r>
            <w:proofErr w:type="spellStart"/>
            <w:r w:rsidRPr="004C56F8">
              <w:rPr>
                <w:rFonts w:asciiTheme="majorHAnsi" w:eastAsia="MS Mincho" w:hAnsiTheme="majorHAnsi" w:cstheme="majorHAnsi"/>
                <w:bCs/>
                <w:sz w:val="22"/>
                <w:szCs w:val="22"/>
              </w:rPr>
              <w:t>dolaylı</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pazarlama</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faaliyetleri</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kapsamında</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ticari</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elektronik</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ileti</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gönderilmesini</w:t>
            </w:r>
            <w:proofErr w:type="spellEnd"/>
            <w:r w:rsidRPr="004C56F8">
              <w:rPr>
                <w:rFonts w:asciiTheme="majorHAnsi" w:eastAsia="MS Mincho" w:hAnsiTheme="majorHAnsi" w:cstheme="majorHAnsi"/>
                <w:bCs/>
                <w:sz w:val="22"/>
                <w:szCs w:val="22"/>
              </w:rPr>
              <w:t xml:space="preserve"> ve </w:t>
            </w:r>
            <w:proofErr w:type="spellStart"/>
            <w:r w:rsidRPr="004C56F8">
              <w:rPr>
                <w:rFonts w:asciiTheme="majorHAnsi" w:eastAsia="MS Mincho" w:hAnsiTheme="majorHAnsi" w:cstheme="majorHAnsi"/>
                <w:bCs/>
                <w:sz w:val="22"/>
                <w:szCs w:val="22"/>
              </w:rPr>
              <w:t>ticari</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ileti</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gönderiminin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sağlanması</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için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Şirketinizin</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hizmet</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aldığı</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tedarikçilerle</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paylaşılmasını</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kabul</w:t>
            </w:r>
            <w:proofErr w:type="spellEnd"/>
            <w:r w:rsidRPr="004C56F8">
              <w:rPr>
                <w:rFonts w:asciiTheme="majorHAnsi" w:eastAsia="MS Mincho" w:hAnsiTheme="majorHAnsi" w:cstheme="majorHAnsi"/>
                <w:bCs/>
                <w:sz w:val="22"/>
                <w:szCs w:val="22"/>
              </w:rPr>
              <w:t xml:space="preserve"> </w:t>
            </w:r>
            <w:proofErr w:type="spellStart"/>
            <w:r w:rsidRPr="004C56F8">
              <w:rPr>
                <w:rFonts w:asciiTheme="majorHAnsi" w:eastAsia="MS Mincho" w:hAnsiTheme="majorHAnsi" w:cstheme="majorHAnsi"/>
                <w:bCs/>
                <w:sz w:val="22"/>
                <w:szCs w:val="22"/>
              </w:rPr>
              <w:t>ediyorum</w:t>
            </w:r>
            <w:proofErr w:type="spellEnd"/>
            <w:r w:rsidRPr="004C56F8">
              <w:rPr>
                <w:rFonts w:asciiTheme="majorHAnsi" w:eastAsia="MS Mincho" w:hAnsiTheme="majorHAnsi" w:cstheme="majorHAnsi"/>
                <w:bCs/>
                <w:sz w:val="22"/>
                <w:szCs w:val="22"/>
              </w:rPr>
              <w:t>.</w:t>
            </w:r>
          </w:p>
        </w:tc>
      </w:tr>
      <w:tr w:rsidR="00CD3F95" w:rsidRPr="001E771C" w14:paraId="7E3E280D" w14:textId="77777777" w:rsidTr="00CD3F95">
        <w:tc>
          <w:tcPr>
            <w:tcW w:w="607" w:type="dxa"/>
            <w:tcBorders>
              <w:top w:val="nil"/>
              <w:left w:val="nil"/>
              <w:bottom w:val="nil"/>
              <w:right w:val="nil"/>
            </w:tcBorders>
          </w:tcPr>
          <w:p w14:paraId="0B1B6F6A" w14:textId="77777777" w:rsidR="00CD3F95" w:rsidRPr="001939B7" w:rsidRDefault="00CD3F95" w:rsidP="00CD3F95">
            <w:pPr>
              <w:jc w:val="both"/>
              <w:rPr>
                <w:rFonts w:asciiTheme="majorHAnsi" w:hAnsiTheme="majorHAnsi" w:cstheme="majorHAnsi"/>
                <w:sz w:val="22"/>
                <w:szCs w:val="22"/>
              </w:rPr>
            </w:pPr>
          </w:p>
        </w:tc>
        <w:tc>
          <w:tcPr>
            <w:tcW w:w="8426" w:type="dxa"/>
            <w:vMerge/>
            <w:tcBorders>
              <w:top w:val="nil"/>
              <w:left w:val="nil"/>
              <w:bottom w:val="nil"/>
              <w:right w:val="nil"/>
            </w:tcBorders>
          </w:tcPr>
          <w:p w14:paraId="368DF008" w14:textId="77777777" w:rsidR="00CD3F95" w:rsidRPr="001939B7"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D3F95" w:rsidRPr="001E771C" w14:paraId="6A41F95F" w14:textId="77777777" w:rsidTr="00CD3F95">
        <w:tc>
          <w:tcPr>
            <w:tcW w:w="607" w:type="dxa"/>
            <w:tcBorders>
              <w:top w:val="nil"/>
              <w:left w:val="nil"/>
              <w:bottom w:val="nil"/>
              <w:right w:val="nil"/>
            </w:tcBorders>
          </w:tcPr>
          <w:p w14:paraId="319384BE" w14:textId="77777777" w:rsidR="00CD3F95" w:rsidRPr="001939B7" w:rsidRDefault="00CD3F95" w:rsidP="00CD3F95">
            <w:pPr>
              <w:jc w:val="both"/>
              <w:rPr>
                <w:rFonts w:asciiTheme="majorHAnsi" w:hAnsiTheme="majorHAnsi" w:cstheme="majorHAnsi"/>
                <w:sz w:val="22"/>
                <w:szCs w:val="22"/>
              </w:rPr>
            </w:pPr>
          </w:p>
        </w:tc>
        <w:tc>
          <w:tcPr>
            <w:tcW w:w="8426" w:type="dxa"/>
            <w:vMerge/>
            <w:tcBorders>
              <w:top w:val="nil"/>
              <w:left w:val="nil"/>
              <w:bottom w:val="nil"/>
              <w:right w:val="nil"/>
            </w:tcBorders>
          </w:tcPr>
          <w:p w14:paraId="035836FB" w14:textId="77777777" w:rsidR="00CD3F95" w:rsidRPr="001939B7" w:rsidRDefault="00CD3F95" w:rsidP="00CD3F95">
            <w:pPr>
              <w:rPr>
                <w:rFonts w:asciiTheme="majorHAnsi" w:hAnsiTheme="majorHAnsi" w:cstheme="majorHAnsi"/>
                <w:b/>
                <w:bCs/>
                <w:color w:val="0070C0"/>
                <w:sz w:val="22"/>
                <w:szCs w:val="22"/>
                <w:u w:val="single"/>
                <w:bdr w:val="none" w:sz="0" w:space="0" w:color="auto" w:frame="1"/>
              </w:rPr>
            </w:pPr>
          </w:p>
        </w:tc>
      </w:tr>
      <w:tr w:rsidR="00CD3F95" w:rsidRPr="001E771C" w14:paraId="64D6B9E5" w14:textId="77777777" w:rsidTr="00CD3F95">
        <w:tc>
          <w:tcPr>
            <w:tcW w:w="607" w:type="dxa"/>
            <w:tcBorders>
              <w:top w:val="nil"/>
              <w:left w:val="nil"/>
              <w:bottom w:val="nil"/>
              <w:right w:val="nil"/>
            </w:tcBorders>
          </w:tcPr>
          <w:p w14:paraId="0008A894" w14:textId="77777777" w:rsidR="00CD3F95" w:rsidRPr="001939B7" w:rsidRDefault="00CD3F95" w:rsidP="00CD3F95">
            <w:pPr>
              <w:jc w:val="both"/>
              <w:rPr>
                <w:rFonts w:asciiTheme="majorHAnsi" w:hAnsiTheme="majorHAnsi" w:cstheme="majorHAnsi"/>
                <w:sz w:val="22"/>
                <w:szCs w:val="22"/>
              </w:rPr>
            </w:pPr>
          </w:p>
        </w:tc>
        <w:tc>
          <w:tcPr>
            <w:tcW w:w="8426" w:type="dxa"/>
            <w:vMerge/>
            <w:tcBorders>
              <w:top w:val="nil"/>
              <w:left w:val="nil"/>
              <w:bottom w:val="nil"/>
              <w:right w:val="nil"/>
            </w:tcBorders>
          </w:tcPr>
          <w:p w14:paraId="6737DAEE" w14:textId="77777777" w:rsidR="00CD3F95" w:rsidRPr="001939B7" w:rsidRDefault="00CD3F95" w:rsidP="00CD3F95">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1CA68114" w14:textId="77777777" w:rsidR="00CD3F95" w:rsidRDefault="00CD3F95" w:rsidP="00CD3F95">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3AB28B8C" w14:textId="77777777" w:rsidR="00CD3F95" w:rsidRDefault="00CD3F95" w:rsidP="00CD3F95">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6EA044EF" w14:textId="77777777" w:rsidR="00CD3F95" w:rsidRDefault="00CD3F95" w:rsidP="00CD3F95">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0D5C3D73" w14:textId="77777777" w:rsidR="00CD3F95" w:rsidRPr="004B3650" w:rsidRDefault="00CD3F95" w:rsidP="00CD3F95">
      <w:pPr>
        <w:jc w:val="both"/>
        <w:rPr>
          <w:rFonts w:asciiTheme="majorHAnsi" w:hAnsiTheme="majorHAnsi" w:cstheme="majorHAnsi"/>
          <w:b/>
          <w:sz w:val="22"/>
          <w:szCs w:val="22"/>
          <w:lang w:val="tr-TR"/>
        </w:rPr>
      </w:pPr>
    </w:p>
    <w:p w14:paraId="26AE25E4" w14:textId="77777777" w:rsidR="00CD3F95" w:rsidRDefault="00CD3F95" w:rsidP="00CD3F95">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01F06FC0" w14:textId="77777777" w:rsidR="00CD3F95" w:rsidRDefault="00CD3F95" w:rsidP="00CD3F95">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7FFBDD02" w14:textId="77777777" w:rsidR="00CD3F95" w:rsidRPr="00473DAD" w:rsidRDefault="00CD3F95" w:rsidP="00CD3F95">
      <w:pPr>
        <w:rPr>
          <w:rFonts w:asciiTheme="majorHAnsi" w:hAnsiTheme="majorHAnsi" w:cstheme="majorHAnsi"/>
          <w:b/>
          <w:sz w:val="22"/>
          <w:szCs w:val="22"/>
          <w:lang w:val="tr-TR" w:eastAsia="tr-TR"/>
        </w:rPr>
      </w:pPr>
    </w:p>
    <w:tbl>
      <w:tblPr>
        <w:tblStyle w:val="TableGrid"/>
        <w:tblpPr w:leftFromText="141" w:rightFromText="141" w:vertAnchor="text" w:horzAnchor="margin" w:tblpXSpec="center" w:tblpY="6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CD3F95" w:rsidRPr="001939B7" w14:paraId="294580CF" w14:textId="77777777" w:rsidTr="00CD3F95">
        <w:tc>
          <w:tcPr>
            <w:tcW w:w="1940" w:type="dxa"/>
          </w:tcPr>
          <w:p w14:paraId="0F0CE4E1"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eastAsia="MS Mincho" w:hAnsiTheme="majorHAnsi" w:cstheme="majorHAnsi"/>
                <w:sz w:val="22"/>
                <w:szCs w:val="22"/>
              </w:rPr>
              <w:t>Ad</w:t>
            </w:r>
          </w:p>
        </w:tc>
        <w:tc>
          <w:tcPr>
            <w:tcW w:w="283" w:type="dxa"/>
          </w:tcPr>
          <w:p w14:paraId="7CB5443B"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510789FD"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CD3F95" w:rsidRPr="001939B7" w14:paraId="05850657" w14:textId="77777777" w:rsidTr="00CD3F95">
        <w:tc>
          <w:tcPr>
            <w:tcW w:w="1940" w:type="dxa"/>
          </w:tcPr>
          <w:p w14:paraId="6A6B4D21"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eastAsia="MS Mincho" w:hAnsiTheme="majorHAnsi" w:cstheme="majorHAnsi"/>
                <w:sz w:val="22"/>
                <w:szCs w:val="22"/>
              </w:rPr>
              <w:t>Soyad</w:t>
            </w:r>
            <w:proofErr w:type="spellEnd"/>
          </w:p>
        </w:tc>
        <w:tc>
          <w:tcPr>
            <w:tcW w:w="283" w:type="dxa"/>
          </w:tcPr>
          <w:p w14:paraId="317AD337"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5005B1DB"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CD3F95" w:rsidRPr="001939B7" w14:paraId="42709E9B" w14:textId="77777777" w:rsidTr="00CD3F95">
        <w:tc>
          <w:tcPr>
            <w:tcW w:w="1940" w:type="dxa"/>
          </w:tcPr>
          <w:p w14:paraId="5B50DAAC"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hAnsiTheme="majorHAnsi" w:cstheme="majorHAnsi"/>
                <w:sz w:val="22"/>
                <w:szCs w:val="22"/>
              </w:rPr>
              <w:t xml:space="preserve">Cep </w:t>
            </w:r>
            <w:proofErr w:type="spellStart"/>
            <w:r w:rsidRPr="001939B7">
              <w:rPr>
                <w:rStyle w:val="Strong"/>
                <w:rFonts w:asciiTheme="majorHAnsi" w:hAnsiTheme="majorHAnsi" w:cstheme="majorHAnsi"/>
                <w:sz w:val="22"/>
                <w:szCs w:val="22"/>
              </w:rPr>
              <w:t>Telefonu</w:t>
            </w:r>
            <w:proofErr w:type="spellEnd"/>
            <w:r w:rsidRPr="001939B7">
              <w:rPr>
                <w:rStyle w:val="Strong"/>
                <w:rFonts w:asciiTheme="majorHAnsi" w:hAnsiTheme="majorHAnsi" w:cstheme="majorHAnsi"/>
                <w:sz w:val="22"/>
                <w:szCs w:val="22"/>
              </w:rPr>
              <w:t xml:space="preserve"> No.</w:t>
            </w:r>
          </w:p>
        </w:tc>
        <w:tc>
          <w:tcPr>
            <w:tcW w:w="283" w:type="dxa"/>
          </w:tcPr>
          <w:p w14:paraId="47E1D29F"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3D5A0B4F"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CD3F95" w:rsidRPr="001939B7" w14:paraId="0138E2D9" w14:textId="77777777" w:rsidTr="00CD3F95">
        <w:tc>
          <w:tcPr>
            <w:tcW w:w="1940" w:type="dxa"/>
          </w:tcPr>
          <w:p w14:paraId="75817008"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r w:rsidRPr="001939B7">
              <w:rPr>
                <w:rStyle w:val="Strong"/>
                <w:rFonts w:asciiTheme="majorHAnsi" w:hAnsiTheme="majorHAnsi" w:cstheme="majorHAnsi"/>
                <w:sz w:val="22"/>
                <w:szCs w:val="22"/>
              </w:rPr>
              <w:t>E-</w:t>
            </w:r>
            <w:proofErr w:type="spellStart"/>
            <w:r w:rsidRPr="001939B7">
              <w:rPr>
                <w:rStyle w:val="Strong"/>
                <w:rFonts w:asciiTheme="majorHAnsi" w:hAnsiTheme="majorHAnsi" w:cstheme="majorHAnsi"/>
                <w:sz w:val="22"/>
                <w:szCs w:val="22"/>
              </w:rPr>
              <w:t>posta</w:t>
            </w:r>
            <w:proofErr w:type="spellEnd"/>
          </w:p>
        </w:tc>
        <w:tc>
          <w:tcPr>
            <w:tcW w:w="283" w:type="dxa"/>
          </w:tcPr>
          <w:p w14:paraId="01B3C6F1"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68E3AB8B"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CD3F95" w:rsidRPr="001939B7" w14:paraId="44A4B904" w14:textId="77777777" w:rsidTr="00CD3F95">
        <w:tc>
          <w:tcPr>
            <w:tcW w:w="1940" w:type="dxa"/>
          </w:tcPr>
          <w:p w14:paraId="7E633FCC"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hAnsiTheme="majorHAnsi" w:cstheme="majorHAnsi"/>
                <w:sz w:val="22"/>
                <w:szCs w:val="22"/>
              </w:rPr>
              <w:t>Tarih</w:t>
            </w:r>
            <w:proofErr w:type="spellEnd"/>
          </w:p>
        </w:tc>
        <w:tc>
          <w:tcPr>
            <w:tcW w:w="283" w:type="dxa"/>
          </w:tcPr>
          <w:p w14:paraId="40937251"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hAnsiTheme="majorHAnsi" w:cstheme="majorHAnsi"/>
                <w:sz w:val="22"/>
                <w:szCs w:val="22"/>
              </w:rPr>
              <w:t>:</w:t>
            </w:r>
          </w:p>
        </w:tc>
        <w:tc>
          <w:tcPr>
            <w:tcW w:w="6203" w:type="dxa"/>
          </w:tcPr>
          <w:p w14:paraId="73956085"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CD3F95" w:rsidRPr="001939B7" w14:paraId="076BE134" w14:textId="77777777" w:rsidTr="00CD3F95">
        <w:tc>
          <w:tcPr>
            <w:tcW w:w="1940" w:type="dxa"/>
          </w:tcPr>
          <w:p w14:paraId="7E5A9B1A"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sz w:val="22"/>
                <w:szCs w:val="22"/>
              </w:rPr>
            </w:pPr>
            <w:proofErr w:type="spellStart"/>
            <w:r w:rsidRPr="001939B7">
              <w:rPr>
                <w:rStyle w:val="Strong"/>
                <w:rFonts w:asciiTheme="majorHAnsi" w:eastAsia="MS Mincho" w:hAnsiTheme="majorHAnsi" w:cstheme="majorHAnsi"/>
                <w:sz w:val="22"/>
                <w:szCs w:val="22"/>
              </w:rPr>
              <w:t>İmza</w:t>
            </w:r>
            <w:proofErr w:type="spellEnd"/>
          </w:p>
        </w:tc>
        <w:tc>
          <w:tcPr>
            <w:tcW w:w="283" w:type="dxa"/>
          </w:tcPr>
          <w:p w14:paraId="74FD2DAD" w14:textId="77777777" w:rsidR="00CD3F95" w:rsidRPr="001939B7" w:rsidRDefault="00CD3F95" w:rsidP="00CD3F95">
            <w:pPr>
              <w:autoSpaceDE w:val="0"/>
              <w:autoSpaceDN w:val="0"/>
              <w:adjustRightInd w:val="0"/>
              <w:ind w:left="-107" w:right="-16"/>
              <w:jc w:val="both"/>
              <w:rPr>
                <w:rStyle w:val="Strong"/>
                <w:rFonts w:asciiTheme="majorHAnsi" w:hAnsiTheme="majorHAnsi" w:cstheme="majorHAnsi"/>
                <w:bCs w:val="0"/>
                <w:sz w:val="22"/>
                <w:szCs w:val="22"/>
              </w:rPr>
            </w:pPr>
            <w:r w:rsidRPr="001939B7">
              <w:rPr>
                <w:rStyle w:val="Strong"/>
                <w:rFonts w:asciiTheme="majorHAnsi" w:eastAsia="MS Mincho" w:hAnsiTheme="majorHAnsi" w:cstheme="majorHAnsi"/>
                <w:sz w:val="22"/>
                <w:szCs w:val="22"/>
              </w:rPr>
              <w:t>:</w:t>
            </w:r>
          </w:p>
        </w:tc>
        <w:tc>
          <w:tcPr>
            <w:tcW w:w="6203" w:type="dxa"/>
          </w:tcPr>
          <w:p w14:paraId="2FCE4228"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16CCB932"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46E983A3" w14:textId="77777777" w:rsidR="00CD3F95" w:rsidRPr="001939B7" w:rsidRDefault="00CD3F95" w:rsidP="00CD3F95">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bl>
    <w:p w14:paraId="3DC79726" w14:textId="77777777" w:rsidR="00E02221" w:rsidRPr="00506F3E" w:rsidRDefault="00E02221" w:rsidP="00CD3F95">
      <w:pPr>
        <w:jc w:val="both"/>
        <w:rPr>
          <w:rFonts w:ascii="Courier New" w:hAnsi="Courier New" w:cs="Courier New"/>
          <w:sz w:val="20"/>
          <w:szCs w:val="20"/>
        </w:rPr>
      </w:pPr>
    </w:p>
    <w:sectPr w:rsidR="00E02221" w:rsidRPr="00506F3E" w:rsidSect="00472F2D">
      <w:headerReference w:type="default" r:id="rId9"/>
      <w:footerReference w:type="default" r:id="rId10"/>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0567" w14:textId="77777777" w:rsidR="00455CED" w:rsidRDefault="00455CED">
      <w:r>
        <w:separator/>
      </w:r>
    </w:p>
  </w:endnote>
  <w:endnote w:type="continuationSeparator" w:id="0">
    <w:p w14:paraId="5702F3CE" w14:textId="77777777" w:rsidR="00455CED" w:rsidRDefault="0045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0362" w14:textId="77777777" w:rsidR="00455CED" w:rsidRDefault="00455CED">
      <w:r>
        <w:separator/>
      </w:r>
    </w:p>
  </w:footnote>
  <w:footnote w:type="continuationSeparator" w:id="0">
    <w:p w14:paraId="52F020FB" w14:textId="77777777" w:rsidR="00455CED" w:rsidRDefault="0045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3508"/>
    <w:multiLevelType w:val="multilevel"/>
    <w:tmpl w:val="7A8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4687"/>
    <w:rsid w:val="000D5B35"/>
    <w:rsid w:val="000D7BE6"/>
    <w:rsid w:val="000F4B61"/>
    <w:rsid w:val="001033E8"/>
    <w:rsid w:val="00124056"/>
    <w:rsid w:val="0013667B"/>
    <w:rsid w:val="001422BB"/>
    <w:rsid w:val="00151DD9"/>
    <w:rsid w:val="00174BF5"/>
    <w:rsid w:val="001776D3"/>
    <w:rsid w:val="001865EE"/>
    <w:rsid w:val="00195837"/>
    <w:rsid w:val="00195951"/>
    <w:rsid w:val="0019677B"/>
    <w:rsid w:val="001B48E6"/>
    <w:rsid w:val="001B5B52"/>
    <w:rsid w:val="001C3288"/>
    <w:rsid w:val="001C7BF2"/>
    <w:rsid w:val="001D2337"/>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00B6"/>
    <w:rsid w:val="003633FC"/>
    <w:rsid w:val="00382DD5"/>
    <w:rsid w:val="0038388F"/>
    <w:rsid w:val="003A21D1"/>
    <w:rsid w:val="003A336C"/>
    <w:rsid w:val="003C2AD7"/>
    <w:rsid w:val="003D32DC"/>
    <w:rsid w:val="003D4133"/>
    <w:rsid w:val="003E6755"/>
    <w:rsid w:val="003E6867"/>
    <w:rsid w:val="004039D7"/>
    <w:rsid w:val="00406D50"/>
    <w:rsid w:val="00407302"/>
    <w:rsid w:val="00420FAF"/>
    <w:rsid w:val="00430A29"/>
    <w:rsid w:val="00431B37"/>
    <w:rsid w:val="00441D8F"/>
    <w:rsid w:val="00453577"/>
    <w:rsid w:val="004556CB"/>
    <w:rsid w:val="00455CED"/>
    <w:rsid w:val="0046661C"/>
    <w:rsid w:val="00472F2D"/>
    <w:rsid w:val="00476BA9"/>
    <w:rsid w:val="00482AD6"/>
    <w:rsid w:val="004A7D60"/>
    <w:rsid w:val="004B00EC"/>
    <w:rsid w:val="004B048F"/>
    <w:rsid w:val="004B793A"/>
    <w:rsid w:val="004D6354"/>
    <w:rsid w:val="004F5D3F"/>
    <w:rsid w:val="005003AF"/>
    <w:rsid w:val="00506F3E"/>
    <w:rsid w:val="00522245"/>
    <w:rsid w:val="00523544"/>
    <w:rsid w:val="00542B46"/>
    <w:rsid w:val="00552C16"/>
    <w:rsid w:val="00574CAD"/>
    <w:rsid w:val="00591CF0"/>
    <w:rsid w:val="00593E10"/>
    <w:rsid w:val="005A2B34"/>
    <w:rsid w:val="005C4170"/>
    <w:rsid w:val="005C6A6C"/>
    <w:rsid w:val="005C740B"/>
    <w:rsid w:val="005E28FA"/>
    <w:rsid w:val="005E4121"/>
    <w:rsid w:val="005E4DC1"/>
    <w:rsid w:val="005F4797"/>
    <w:rsid w:val="005F6D7D"/>
    <w:rsid w:val="00602566"/>
    <w:rsid w:val="00621367"/>
    <w:rsid w:val="00630157"/>
    <w:rsid w:val="00630219"/>
    <w:rsid w:val="0064013B"/>
    <w:rsid w:val="006443AB"/>
    <w:rsid w:val="006464B3"/>
    <w:rsid w:val="0065067A"/>
    <w:rsid w:val="00655E2B"/>
    <w:rsid w:val="00664820"/>
    <w:rsid w:val="00673FC4"/>
    <w:rsid w:val="0069369D"/>
    <w:rsid w:val="006971B0"/>
    <w:rsid w:val="006C0B71"/>
    <w:rsid w:val="006D3389"/>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325D9"/>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3012F"/>
    <w:rsid w:val="00930402"/>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D351A"/>
    <w:rsid w:val="00AE00EF"/>
    <w:rsid w:val="00AE565D"/>
    <w:rsid w:val="00AF05AC"/>
    <w:rsid w:val="00AF14B7"/>
    <w:rsid w:val="00B042D9"/>
    <w:rsid w:val="00B13751"/>
    <w:rsid w:val="00B15FFC"/>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16D90"/>
    <w:rsid w:val="00C32F00"/>
    <w:rsid w:val="00C36FB8"/>
    <w:rsid w:val="00C43C00"/>
    <w:rsid w:val="00C64CED"/>
    <w:rsid w:val="00C66153"/>
    <w:rsid w:val="00C67DE0"/>
    <w:rsid w:val="00C723AE"/>
    <w:rsid w:val="00C75DD7"/>
    <w:rsid w:val="00C8450D"/>
    <w:rsid w:val="00C93920"/>
    <w:rsid w:val="00CB16AB"/>
    <w:rsid w:val="00CD3F95"/>
    <w:rsid w:val="00CE3FFD"/>
    <w:rsid w:val="00CF2641"/>
    <w:rsid w:val="00D032C2"/>
    <w:rsid w:val="00D150D1"/>
    <w:rsid w:val="00D16442"/>
    <w:rsid w:val="00D20D48"/>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06A9"/>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character" w:customStyle="1" w:styleId="wordsection1Char">
    <w:name w:val="wordsection1 Char"/>
    <w:basedOn w:val="DefaultParagraphFont"/>
    <w:link w:val="wordsection1"/>
    <w:uiPriority w:val="99"/>
    <w:locked/>
    <w:rsid w:val="00AD351A"/>
    <w:rPr>
      <w:rFonts w:ascii="Calibri" w:hAnsi="Calibri"/>
    </w:rPr>
  </w:style>
  <w:style w:type="paragraph" w:customStyle="1" w:styleId="wordsection1">
    <w:name w:val="wordsection1"/>
    <w:basedOn w:val="Normal"/>
    <w:link w:val="wordsection1Char"/>
    <w:uiPriority w:val="99"/>
    <w:rsid w:val="00AD351A"/>
    <w:rPr>
      <w:rFonts w:ascii="Calibri" w:hAnsi="Calibri"/>
      <w:sz w:val="20"/>
      <w:szCs w:val="20"/>
      <w:lang w:val="tr-TR" w:eastAsia="tr-TR"/>
    </w:rPr>
  </w:style>
  <w:style w:type="table" w:styleId="TableGrid">
    <w:name w:val="Table Grid"/>
    <w:basedOn w:val="TableNormal"/>
    <w:uiPriority w:val="39"/>
    <w:rsid w:val="00CD3F9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3F95"/>
    <w:pPr>
      <w:spacing w:before="100" w:beforeAutospacing="1" w:after="100" w:afterAutospacing="1"/>
    </w:pPr>
    <w:rPr>
      <w:lang w:val="tr-TR" w:eastAsia="tr-TR"/>
    </w:rPr>
  </w:style>
  <w:style w:type="character" w:styleId="Strong">
    <w:name w:val="Strong"/>
    <w:basedOn w:val="DefaultParagraphFont"/>
    <w:uiPriority w:val="22"/>
    <w:qFormat/>
    <w:rsid w:val="00CD3F95"/>
    <w:rPr>
      <w:b/>
      <w:bCs/>
    </w:rPr>
  </w:style>
  <w:style w:type="character" w:styleId="CommentReference">
    <w:name w:val="annotation reference"/>
    <w:basedOn w:val="DefaultParagraphFont"/>
    <w:uiPriority w:val="99"/>
    <w:semiHidden/>
    <w:unhideWhenUsed/>
    <w:rsid w:val="00B15FFC"/>
    <w:rPr>
      <w:sz w:val="16"/>
      <w:szCs w:val="16"/>
    </w:rPr>
  </w:style>
  <w:style w:type="paragraph" w:styleId="CommentText">
    <w:name w:val="annotation text"/>
    <w:basedOn w:val="Normal"/>
    <w:link w:val="CommentTextChar"/>
    <w:uiPriority w:val="99"/>
    <w:unhideWhenUsed/>
    <w:rsid w:val="00B15FFC"/>
    <w:rPr>
      <w:rFonts w:ascii="Cambria" w:eastAsia="MS Mincho" w:hAnsi="Cambria"/>
      <w:sz w:val="20"/>
      <w:szCs w:val="20"/>
    </w:rPr>
  </w:style>
  <w:style w:type="character" w:customStyle="1" w:styleId="CommentTextChar">
    <w:name w:val="Comment Text Char"/>
    <w:basedOn w:val="DefaultParagraphFont"/>
    <w:link w:val="CommentText"/>
    <w:uiPriority w:val="99"/>
    <w:rsid w:val="00B15FFC"/>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470051156">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havalimanlar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42A3-EF14-4B76-9543-3FF8750E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8</cp:revision>
  <cp:lastPrinted>2018-02-19T12:56:00Z</cp:lastPrinted>
  <dcterms:created xsi:type="dcterms:W3CDTF">2021-09-03T08:01:00Z</dcterms:created>
  <dcterms:modified xsi:type="dcterms:W3CDTF">2021-09-03T08:43:00Z</dcterms:modified>
</cp:coreProperties>
</file>